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eastAsia="zh-CN"/>
        </w:rPr>
        <w:t>附件</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b w:val="0"/>
          <w:bCs w:val="0"/>
          <w:sz w:val="28"/>
          <w:szCs w:val="28"/>
          <w:lang w:val="en-US" w:eastAsia="zh-CN"/>
        </w:rPr>
      </w:pPr>
      <w:r>
        <w:rPr>
          <w:rFonts w:hint="eastAsia" w:ascii="方正小标宋简体" w:hAnsi="方正小标宋简体" w:eastAsia="方正小标宋简体" w:cs="方正小标宋简体"/>
          <w:sz w:val="44"/>
          <w:szCs w:val="44"/>
        </w:rPr>
        <w:t>2025河美共赢江东新区“园丁杯”教职工男子篮球联赛竞赛规程</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b/>
          <w:bCs/>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b/>
          <w:bCs/>
          <w:sz w:val="32"/>
          <w:szCs w:val="32"/>
          <w:lang w:val="en-US" w:eastAsia="zh-CN"/>
        </w:rPr>
      </w:pPr>
      <w:r>
        <w:rPr>
          <w:rFonts w:hint="eastAsia" w:ascii="黑体" w:hAnsi="黑体" w:eastAsia="黑体" w:cs="黑体"/>
          <w:b w:val="0"/>
          <w:bCs w:val="0"/>
          <w:sz w:val="32"/>
          <w:szCs w:val="32"/>
        </w:rPr>
        <w:t>一、主办单位：</w:t>
      </w:r>
      <w:r>
        <w:rPr>
          <w:rFonts w:hint="eastAsia" w:ascii="仿宋_GB2312" w:hAnsi="仿宋_GB2312" w:eastAsia="仿宋_GB2312" w:cs="仿宋_GB2312"/>
          <w:snapToGrid/>
          <w:kern w:val="2"/>
          <w:sz w:val="32"/>
          <w:szCs w:val="32"/>
          <w:lang w:eastAsia="zh-CN"/>
        </w:rPr>
        <w:t>河源江东新区社会事务局</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val="en-US" w:eastAsia="zh-CN"/>
        </w:rPr>
      </w:pPr>
      <w:r>
        <w:rPr>
          <w:rFonts w:hint="eastAsia" w:ascii="黑体" w:hAnsi="黑体" w:eastAsia="黑体" w:cs="黑体"/>
          <w:b w:val="0"/>
          <w:bCs w:val="0"/>
          <w:sz w:val="32"/>
          <w:szCs w:val="32"/>
        </w:rPr>
        <w:t>二、承办单位：</w:t>
      </w:r>
      <w:r>
        <w:rPr>
          <w:rFonts w:hint="eastAsia" w:ascii="仿宋_GB2312" w:hAnsi="仿宋_GB2312" w:eastAsia="仿宋_GB2312" w:cs="仿宋_GB2312"/>
          <w:snapToGrid/>
          <w:kern w:val="2"/>
          <w:sz w:val="32"/>
          <w:szCs w:val="32"/>
          <w:lang w:eastAsia="zh-CN"/>
        </w:rPr>
        <w:t>河源市羿铎体育有限公司</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val="en-US" w:eastAsia="zh-CN"/>
        </w:rPr>
      </w:pPr>
      <w:r>
        <w:rPr>
          <w:rFonts w:hint="eastAsia" w:ascii="黑体" w:hAnsi="黑体" w:eastAsia="黑体" w:cs="黑体"/>
          <w:b w:val="0"/>
          <w:bCs w:val="0"/>
          <w:snapToGrid/>
          <w:kern w:val="2"/>
          <w:sz w:val="32"/>
          <w:szCs w:val="32"/>
          <w:lang w:eastAsia="zh-CN"/>
        </w:rPr>
        <w:t>三、协办单位：</w:t>
      </w:r>
      <w:r>
        <w:rPr>
          <w:rFonts w:hint="eastAsia" w:ascii="仿宋_GB2312" w:hAnsi="仿宋_GB2312" w:eastAsia="仿宋_GB2312" w:cs="仿宋_GB2312"/>
          <w:snapToGrid/>
          <w:kern w:val="2"/>
          <w:sz w:val="32"/>
          <w:szCs w:val="32"/>
          <w:lang w:eastAsia="zh-CN"/>
        </w:rPr>
        <w:t>星河学校、</w:t>
      </w:r>
      <w:bookmarkStart w:id="2" w:name="_GoBack"/>
      <w:bookmarkEnd w:id="2"/>
      <w:r>
        <w:rPr>
          <w:rFonts w:hint="eastAsia" w:ascii="仿宋_GB2312" w:hAnsi="仿宋_GB2312" w:eastAsia="仿宋_GB2312" w:cs="仿宋_GB2312"/>
          <w:snapToGrid/>
          <w:kern w:val="2"/>
          <w:sz w:val="32"/>
          <w:szCs w:val="32"/>
          <w:lang w:eastAsia="zh-CN"/>
        </w:rPr>
        <w:t>碧桂园学校、中国学生饮用奶（河源）推广中心</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、比赛日期、地点</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（一）日期：2025年11月10日-25日</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（二）地点：</w:t>
      </w:r>
      <w:r>
        <w:rPr>
          <w:rFonts w:hint="eastAsia" w:ascii="仿宋_GB2312" w:hAnsi="仿宋_GB2312" w:eastAsia="仿宋_GB2312" w:cs="仿宋_GB2312"/>
          <w:snapToGrid/>
          <w:kern w:val="2"/>
          <w:sz w:val="32"/>
          <w:szCs w:val="32"/>
          <w:lang w:eastAsia="zh-CN"/>
        </w:rPr>
        <w:t>星河学校、碧桂园学校</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五、教练联席会议</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（一）日期：2025年11月6日</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（二）地点：江东新区社会事务局会议室</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、参赛单位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eastAsia="zh-CN"/>
        </w:rPr>
        <w:t>各中小学校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b w:val="0"/>
          <w:bCs w:val="0"/>
          <w:snapToGrid/>
          <w:kern w:val="2"/>
          <w:sz w:val="32"/>
          <w:szCs w:val="32"/>
          <w:lang w:eastAsia="zh-CN"/>
        </w:rPr>
      </w:pPr>
      <w:r>
        <w:rPr>
          <w:rFonts w:hint="eastAsia" w:ascii="黑体" w:hAnsi="黑体" w:eastAsia="黑体" w:cs="黑体"/>
          <w:b w:val="0"/>
          <w:bCs w:val="0"/>
          <w:snapToGrid/>
          <w:kern w:val="2"/>
          <w:sz w:val="32"/>
          <w:szCs w:val="32"/>
          <w:lang w:eastAsia="zh-CN"/>
        </w:rPr>
        <w:t>七、运动员参赛条件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（一）</w:t>
      </w:r>
      <w:r>
        <w:rPr>
          <w:rFonts w:hint="eastAsia" w:ascii="仿宋_GB2312" w:hAnsi="仿宋_GB2312" w:eastAsia="仿宋_GB2312" w:cs="仿宋_GB2312"/>
          <w:snapToGrid/>
          <w:kern w:val="2"/>
          <w:sz w:val="32"/>
          <w:szCs w:val="32"/>
          <w:lang w:eastAsia="zh-CN"/>
        </w:rPr>
        <w:t>必须为本校教师参赛。</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（二）</w:t>
      </w:r>
      <w:r>
        <w:rPr>
          <w:rFonts w:hint="eastAsia" w:ascii="仿宋_GB2312" w:hAnsi="仿宋_GB2312" w:eastAsia="仿宋_GB2312" w:cs="仿宋_GB2312"/>
          <w:snapToGrid/>
          <w:kern w:val="2"/>
          <w:sz w:val="32"/>
          <w:szCs w:val="32"/>
          <w:lang w:eastAsia="zh-CN"/>
        </w:rPr>
        <w:t>运动员必须是在</w:t>
      </w:r>
      <w:r>
        <w:rPr>
          <w:rFonts w:hint="eastAsia" w:ascii="仿宋_GB2312" w:hAnsi="仿宋_GB2312" w:eastAsia="仿宋_GB2312" w:cs="仿宋_GB2312"/>
          <w:snapToGrid/>
          <w:kern w:val="2"/>
          <w:sz w:val="32"/>
          <w:szCs w:val="32"/>
          <w:lang w:val="en-US" w:eastAsia="zh-CN"/>
        </w:rPr>
        <w:t>2</w:t>
      </w:r>
      <w:r>
        <w:rPr>
          <w:rFonts w:hint="eastAsia" w:ascii="仿宋_GB2312" w:hAnsi="仿宋_GB2312" w:eastAsia="仿宋_GB2312" w:cs="仿宋_GB2312"/>
          <w:snapToGrid/>
          <w:kern w:val="2"/>
          <w:sz w:val="32"/>
          <w:szCs w:val="32"/>
          <w:lang w:eastAsia="zh-CN"/>
        </w:rPr>
        <w:t>02</w:t>
      </w:r>
      <w:r>
        <w:rPr>
          <w:rFonts w:hint="eastAsia" w:ascii="仿宋_GB2312" w:hAnsi="仿宋_GB2312" w:eastAsia="仿宋_GB2312" w:cs="仿宋_GB2312"/>
          <w:snapToGrid/>
          <w:kern w:val="2"/>
          <w:sz w:val="32"/>
          <w:szCs w:val="32"/>
          <w:lang w:val="en-US" w:eastAsia="zh-CN"/>
        </w:rPr>
        <w:t>5</w:t>
      </w:r>
      <w:r>
        <w:rPr>
          <w:rFonts w:hint="eastAsia" w:ascii="仿宋_GB2312" w:hAnsi="仿宋_GB2312" w:eastAsia="仿宋_GB2312" w:cs="仿宋_GB2312"/>
          <w:snapToGrid/>
          <w:kern w:val="2"/>
          <w:sz w:val="32"/>
          <w:szCs w:val="32"/>
          <w:lang w:eastAsia="zh-CN"/>
        </w:rPr>
        <w:t>年</w:t>
      </w:r>
      <w:r>
        <w:rPr>
          <w:rFonts w:hint="eastAsia" w:ascii="仿宋_GB2312" w:hAnsi="仿宋_GB2312" w:eastAsia="仿宋_GB2312" w:cs="仿宋_GB2312"/>
          <w:snapToGrid/>
          <w:kern w:val="2"/>
          <w:sz w:val="32"/>
          <w:szCs w:val="32"/>
          <w:lang w:val="en-US" w:eastAsia="zh-CN"/>
        </w:rPr>
        <w:t>10</w:t>
      </w:r>
      <w:r>
        <w:rPr>
          <w:rFonts w:hint="eastAsia" w:ascii="仿宋_GB2312" w:hAnsi="仿宋_GB2312" w:eastAsia="仿宋_GB2312" w:cs="仿宋_GB2312"/>
          <w:snapToGrid/>
          <w:kern w:val="2"/>
          <w:sz w:val="32"/>
          <w:szCs w:val="32"/>
          <w:lang w:eastAsia="zh-CN"/>
        </w:rPr>
        <w:t>月前在</w:t>
      </w:r>
      <w:r>
        <w:rPr>
          <w:rFonts w:hint="eastAsia" w:ascii="仿宋_GB2312" w:hAnsi="仿宋_GB2312" w:eastAsia="仿宋_GB2312" w:cs="仿宋_GB2312"/>
          <w:snapToGrid/>
          <w:kern w:val="2"/>
          <w:sz w:val="32"/>
          <w:szCs w:val="32"/>
          <w:lang w:val="en-US" w:eastAsia="zh-CN"/>
        </w:rPr>
        <w:t>所代表学校</w:t>
      </w:r>
      <w:r>
        <w:rPr>
          <w:rFonts w:hint="eastAsia" w:ascii="仿宋_GB2312" w:hAnsi="仿宋_GB2312" w:eastAsia="仿宋_GB2312" w:cs="仿宋_GB2312"/>
          <w:snapToGrid/>
          <w:kern w:val="2"/>
          <w:sz w:val="32"/>
          <w:szCs w:val="32"/>
          <w:lang w:eastAsia="zh-CN"/>
        </w:rPr>
        <w:t>购买社保。</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（三）</w:t>
      </w:r>
      <w:r>
        <w:rPr>
          <w:rFonts w:hint="eastAsia" w:ascii="仿宋_GB2312" w:hAnsi="仿宋_GB2312" w:eastAsia="仿宋_GB2312" w:cs="仿宋_GB2312"/>
          <w:snapToGrid/>
          <w:kern w:val="2"/>
          <w:sz w:val="32"/>
          <w:szCs w:val="32"/>
          <w:lang w:eastAsia="zh-CN"/>
        </w:rPr>
        <w:t>经县级以上医院体检证明身体健康并由运动员所在学校出具该运动员适宜参加比赛的证明。</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（四）报</w:t>
      </w:r>
      <w:r>
        <w:rPr>
          <w:rFonts w:hint="eastAsia" w:ascii="仿宋_GB2312" w:hAnsi="仿宋_GB2312" w:eastAsia="仿宋_GB2312" w:cs="仿宋_GB2312"/>
          <w:snapToGrid/>
          <w:kern w:val="2"/>
          <w:sz w:val="32"/>
          <w:szCs w:val="32"/>
          <w:lang w:eastAsia="zh-CN"/>
        </w:rPr>
        <w:t>名的同时，必须严格填写好报名表并加盖公章，上交竞赛组织委员会审核</w:t>
      </w:r>
      <w:bookmarkStart w:id="0" w:name="OfficeAI_Add_19_37"/>
      <w:r>
        <w:rPr>
          <w:rFonts w:hint="eastAsia" w:ascii="仿宋_GB2312" w:hAnsi="仿宋_GB2312" w:eastAsia="仿宋_GB2312" w:cs="仿宋_GB2312"/>
          <w:strike w:val="0"/>
          <w:dstrike w:val="0"/>
          <w:snapToGrid/>
          <w:color w:val="008000"/>
          <w:kern w:val="2"/>
          <w:sz w:val="32"/>
          <w:szCs w:val="32"/>
          <w:lang w:eastAsia="zh-CN"/>
        </w:rPr>
        <w:t>，</w:t>
      </w:r>
      <w:bookmarkEnd w:id="0"/>
      <w:r>
        <w:rPr>
          <w:rFonts w:hint="eastAsia" w:ascii="仿宋_GB2312" w:hAnsi="仿宋_GB2312" w:eastAsia="仿宋_GB2312" w:cs="仿宋_GB2312"/>
          <w:snapToGrid/>
          <w:kern w:val="2"/>
          <w:sz w:val="32"/>
          <w:szCs w:val="32"/>
          <w:lang w:eastAsia="zh-CN"/>
        </w:rPr>
        <w:t>不得缺项。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（五）</w:t>
      </w:r>
      <w:r>
        <w:rPr>
          <w:rFonts w:hint="eastAsia" w:ascii="仿宋_GB2312" w:hAnsi="仿宋_GB2312" w:eastAsia="仿宋_GB2312" w:cs="仿宋_GB2312"/>
          <w:snapToGrid/>
          <w:kern w:val="2"/>
          <w:sz w:val="32"/>
          <w:szCs w:val="32"/>
          <w:lang w:eastAsia="zh-CN"/>
        </w:rPr>
        <w:t>所有参赛运动员必须持有中华人民共和国第二代居民身份证和社保证明参赛</w:t>
      </w:r>
      <w:bookmarkStart w:id="1" w:name="OfficeAI_Add_20_37"/>
      <w:r>
        <w:rPr>
          <w:rFonts w:hint="eastAsia" w:ascii="仿宋_GB2312" w:hAnsi="仿宋_GB2312" w:eastAsia="仿宋_GB2312" w:cs="仿宋_GB2312"/>
          <w:strike w:val="0"/>
          <w:dstrike w:val="0"/>
          <w:snapToGrid/>
          <w:color w:val="008000"/>
          <w:kern w:val="2"/>
          <w:sz w:val="32"/>
          <w:szCs w:val="32"/>
          <w:lang w:eastAsia="zh-CN"/>
        </w:rPr>
        <w:t>，</w:t>
      </w:r>
      <w:bookmarkEnd w:id="1"/>
      <w:r>
        <w:rPr>
          <w:rFonts w:hint="eastAsia" w:ascii="仿宋_GB2312" w:hAnsi="仿宋_GB2312" w:eastAsia="仿宋_GB2312" w:cs="仿宋_GB2312"/>
          <w:snapToGrid/>
          <w:kern w:val="2"/>
          <w:sz w:val="32"/>
          <w:szCs w:val="32"/>
          <w:lang w:eastAsia="zh-CN"/>
        </w:rPr>
        <w:t>否则不予报名参赛。</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宋体"/>
          <w:sz w:val="32"/>
          <w:szCs w:val="32"/>
          <w:lang w:val="en-US" w:eastAsia="zh-CN"/>
        </w:rPr>
      </w:pPr>
      <w:r>
        <w:rPr>
          <w:rFonts w:hint="eastAsia" w:ascii="仿宋_GB2312" w:hAnsi="仿宋_GB2312" w:eastAsia="仿宋_GB2312" w:cs="仿宋_GB2312"/>
          <w:snapToGrid/>
          <w:kern w:val="2"/>
          <w:sz w:val="32"/>
          <w:szCs w:val="32"/>
          <w:lang w:val="en-US" w:eastAsia="zh-CN"/>
        </w:rPr>
        <w:t>（六）</w:t>
      </w:r>
      <w:r>
        <w:rPr>
          <w:rFonts w:hint="eastAsia" w:ascii="仿宋_GB2312" w:hAnsi="仿宋_GB2312" w:eastAsia="仿宋_GB2312" w:cs="仿宋_GB2312"/>
          <w:snapToGrid/>
          <w:kern w:val="2"/>
          <w:sz w:val="32"/>
          <w:szCs w:val="32"/>
          <w:lang w:eastAsia="zh-CN"/>
        </w:rPr>
        <w:t>所有参赛运动员须签订《自愿参赛责任及风险告知书》(每名运动员1份)方可参赛。</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、报名规定及办法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（一）</w:t>
      </w:r>
      <w:r>
        <w:rPr>
          <w:rFonts w:hint="eastAsia" w:ascii="仿宋_GB2312" w:hAnsi="仿宋_GB2312" w:eastAsia="仿宋_GB2312" w:cs="仿宋_GB2312"/>
          <w:snapToGrid/>
          <w:kern w:val="2"/>
          <w:sz w:val="32"/>
          <w:szCs w:val="32"/>
          <w:lang w:eastAsia="zh-CN"/>
        </w:rPr>
        <w:t>每队报领队（校领导）1名、教练（学校教师）</w:t>
      </w:r>
      <w:r>
        <w:rPr>
          <w:rFonts w:hint="eastAsia" w:ascii="仿宋_GB2312" w:hAnsi="仿宋_GB2312" w:eastAsia="仿宋_GB2312" w:cs="仿宋_GB2312"/>
          <w:snapToGrid/>
          <w:kern w:val="2"/>
          <w:sz w:val="32"/>
          <w:szCs w:val="32"/>
          <w:lang w:val="en-US" w:eastAsia="zh-CN"/>
        </w:rPr>
        <w:t>2</w:t>
      </w:r>
      <w:r>
        <w:rPr>
          <w:rFonts w:hint="eastAsia" w:ascii="仿宋_GB2312" w:hAnsi="仿宋_GB2312" w:eastAsia="仿宋_GB2312" w:cs="仿宋_GB2312"/>
          <w:snapToGrid/>
          <w:kern w:val="2"/>
          <w:sz w:val="32"/>
          <w:szCs w:val="32"/>
          <w:lang w:eastAsia="zh-CN"/>
        </w:rPr>
        <w:t>名、运动员12-15名。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（二）</w:t>
      </w:r>
      <w:r>
        <w:rPr>
          <w:rFonts w:hint="eastAsia" w:ascii="仿宋_GB2312" w:hAnsi="仿宋_GB2312" w:eastAsia="仿宋_GB2312" w:cs="仿宋_GB2312"/>
          <w:snapToGrid/>
          <w:kern w:val="2"/>
          <w:sz w:val="32"/>
          <w:szCs w:val="32"/>
          <w:lang w:eastAsia="zh-CN"/>
        </w:rPr>
        <w:t>报名截止后一律不得更改、调整、增加和补充人员。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九、竞赛办法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（一）</w:t>
      </w:r>
      <w:r>
        <w:rPr>
          <w:rFonts w:hint="eastAsia" w:ascii="仿宋_GB2312" w:hAnsi="仿宋_GB2312" w:eastAsia="仿宋_GB2312" w:cs="仿宋_GB2312"/>
          <w:snapToGrid/>
          <w:kern w:val="2"/>
          <w:sz w:val="32"/>
          <w:szCs w:val="32"/>
          <w:lang w:eastAsia="zh-CN"/>
        </w:rPr>
        <w:t>比赛采用中国篮球协会最新审定的《FIBA5V5篮球规则》。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color w:val="0000FF"/>
          <w:kern w:val="2"/>
          <w:sz w:val="32"/>
          <w:szCs w:val="32"/>
          <w:lang w:val="en-US" w:eastAsia="zh-CN"/>
        </w:rPr>
      </w:pPr>
      <w:r>
        <w:rPr>
          <w:rFonts w:hint="eastAsia" w:ascii="仿宋_GB2312" w:hAnsi="仿宋_GB2312" w:eastAsia="仿宋_GB2312" w:cs="仿宋_GB2312"/>
          <w:snapToGrid/>
          <w:kern w:val="2"/>
          <w:sz w:val="32"/>
          <w:szCs w:val="32"/>
          <w:lang w:val="en-US" w:eastAsia="zh-CN"/>
        </w:rPr>
        <w:t>（二）</w:t>
      </w:r>
      <w:r>
        <w:rPr>
          <w:rFonts w:hint="eastAsia" w:ascii="仿宋_GB2312" w:hAnsi="仿宋_GB2312" w:eastAsia="仿宋_GB2312" w:cs="仿宋_GB2312"/>
          <w:snapToGrid/>
          <w:color w:val="auto"/>
          <w:kern w:val="2"/>
          <w:sz w:val="32"/>
          <w:szCs w:val="32"/>
          <w:lang w:val="en-US" w:eastAsia="zh-CN"/>
        </w:rPr>
        <w:t>第一阶段采取分组循环赛制，按积分排名，取各小组前二名进入第二阶段淘汰赛，最终决出前四名。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十、</w:t>
      </w:r>
      <w:r>
        <w:rPr>
          <w:rFonts w:hint="eastAsia" w:ascii="黑体" w:hAnsi="黑体" w:eastAsia="黑体" w:cs="黑体"/>
          <w:b w:val="0"/>
          <w:bCs w:val="0"/>
          <w:sz w:val="32"/>
          <w:szCs w:val="32"/>
        </w:rPr>
        <w:t>比赛服装</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（一）各队必须准备深、浅颜色统一比赛服装两套，前后号码(实心) 清晰，球衣号码0－99号。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（二）各队领队、教练员服装要统一。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b w:val="0"/>
          <w:bCs w:val="0"/>
          <w:snapToGrid/>
          <w:kern w:val="2"/>
          <w:sz w:val="32"/>
          <w:szCs w:val="32"/>
          <w:lang w:val="en-US" w:eastAsia="zh-CN"/>
        </w:rPr>
      </w:pPr>
      <w:r>
        <w:rPr>
          <w:rFonts w:hint="eastAsia" w:ascii="黑体" w:hAnsi="黑体" w:eastAsia="黑体" w:cs="黑体"/>
          <w:b w:val="0"/>
          <w:bCs w:val="0"/>
          <w:snapToGrid/>
          <w:kern w:val="2"/>
          <w:sz w:val="32"/>
          <w:szCs w:val="32"/>
          <w:lang w:val="en-US" w:eastAsia="zh-CN"/>
        </w:rPr>
        <w:t>十一、录取名次与奖励</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一）前四名颁发奖杯或奖牌（前三奖杯，第四奖牌）荣誉证书；组委会将根据比赛成绩及比赛期间的表现，评选优秀教练员、优秀领队颁发荣誉证书。中途出现打架斗殴、弃权退赛及发表不正当言论的队伍、队员给予通报批评，并取消所有奖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（二）比赛结束后由赛事组委会评出优秀组织奖和体育道德风尚奖若干，并颁发牌匾。</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（三）奖杯、奖牌、荣誉证书由大会统一制作颁发。</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十二、资格审查及申诉办法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（一）为了端正赛风，各学校按照本规程的规定对本单位报名参赛的运动员资格认真进行审查，严格把关，杜绝弄虚作假、冒名顶替的行为发生。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（二）本届篮球联赛设资格和纪律监察委员会，负责参赛运动员的资格审查、纪律监督以及对违纪、违规运动队(员)</w:t>
      </w:r>
      <w:r>
        <w:rPr>
          <w:rFonts w:hint="eastAsia" w:ascii="仿宋_GB2312" w:hAnsi="仿宋_GB2312" w:eastAsia="仿宋_GB2312" w:cs="仿宋_GB2312"/>
          <w:strike w:val="0"/>
          <w:dstrike w:val="0"/>
          <w:snapToGrid/>
          <w:color w:val="FF0000"/>
          <w:kern w:val="2"/>
          <w:sz w:val="32"/>
          <w:szCs w:val="32"/>
          <w:lang w:val="en-US" w:eastAsia="zh-CN"/>
        </w:rPr>
        <w:t xml:space="preserve"> </w:t>
      </w:r>
      <w:r>
        <w:rPr>
          <w:rFonts w:hint="eastAsia" w:ascii="仿宋_GB2312" w:hAnsi="仿宋_GB2312" w:eastAsia="仿宋_GB2312" w:cs="仿宋_GB2312"/>
          <w:snapToGrid/>
          <w:kern w:val="2"/>
          <w:sz w:val="32"/>
          <w:szCs w:val="32"/>
          <w:lang w:val="en-US" w:eastAsia="zh-CN"/>
        </w:rPr>
        <w:t>的处理等工作。对本届篮球联赛运动队(员)</w:t>
      </w:r>
      <w:r>
        <w:rPr>
          <w:rFonts w:hint="eastAsia" w:ascii="仿宋_GB2312" w:hAnsi="仿宋_GB2312" w:eastAsia="仿宋_GB2312" w:cs="仿宋_GB2312"/>
          <w:strike w:val="0"/>
          <w:dstrike w:val="0"/>
          <w:snapToGrid/>
          <w:color w:val="FF0000"/>
          <w:kern w:val="2"/>
          <w:sz w:val="32"/>
          <w:szCs w:val="32"/>
          <w:lang w:val="en-US" w:eastAsia="zh-CN"/>
        </w:rPr>
        <w:t xml:space="preserve"> </w:t>
      </w:r>
      <w:r>
        <w:rPr>
          <w:rFonts w:hint="eastAsia" w:ascii="仿宋_GB2312" w:hAnsi="仿宋_GB2312" w:eastAsia="仿宋_GB2312" w:cs="仿宋_GB2312"/>
          <w:snapToGrid/>
          <w:kern w:val="2"/>
          <w:sz w:val="32"/>
          <w:szCs w:val="32"/>
          <w:lang w:val="en-US" w:eastAsia="zh-CN"/>
        </w:rPr>
        <w:t>的资格有异议提出申诉者，须向资格和纪律监察委员会提交经代表队领队签字的《申诉报告书》。经资格和纪律监察委员会受理，资格和纪律监察委员会对违纪、违规运动队(员)的处理意见为最终处理决定。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（三）运动员资格检查。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1.赛前：报名结束后，各代表队报名名单将公示2天。公示期间，资格和纪律监察委员会接受对运动员资格的有关投诉，资格和纪律监察委员会还将随时到运动员所在学校进行查，如果运动员情况与资料不符，一经查实，立即取消该运动员参赛资格，并不得更改、调整和补充运动员。未经公示的运动员一律不得参赛。</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2.赛中、赛后：比赛期间及赛后继续接受对运动员资格的申诉，但对申诉实行赛后处理。申诉时须提交有领队签字的书面申请和支撑材料 (公示期间和赛后须加盖公章) ，赛中、赛后申诉如属实则取消该运动员(队)比赛成绩、名次并按照实际情况进行处理有关个人及参赛单位，其他运动员(队)所获奖名次不变。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十三、报名日期、办法与报到事宜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一）比赛报名表电子档及PDF盖章版、《自愿参赛责任及风险告知书》(每名运动员1份)PDF版、代表队各领队教练员及运动员大一寸免冠电子照片（备注校名+运动员名+衣服号，拍摄时间应在2025年1月1日后）于10月27日前发教育办粤政易邮箱。</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二）教练联席会议时上交有学校盖章、领队、教练员、运动员及其监护人签名的《自愿参赛责任及风险告知书》(每名运动员1份)、参赛运动员体检健康证明、身份证复印件、社保证明(学校加盖公章)、保险单等材料，没有提交以上材料的运动队将不允许参赛。</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十四、经费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参加人员的服装、交通、保险、体检、餐饮等费用由参赛学校承担。</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十五、保险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参加本届篮球联赛的所有人员，必须在代表队所属当地保险公司办理并购买“人身意外伤害保险”(含往返赛区途中及比赛期间)</w:t>
      </w:r>
      <w:r>
        <w:rPr>
          <w:rFonts w:hint="eastAsia" w:ascii="仿宋_GB2312" w:hAnsi="仿宋_GB2312" w:eastAsia="仿宋_GB2312" w:cs="仿宋_GB2312"/>
          <w:strike w:val="0"/>
          <w:dstrike w:val="0"/>
          <w:snapToGrid/>
          <w:color w:val="FF0000"/>
          <w:kern w:val="2"/>
          <w:sz w:val="32"/>
          <w:szCs w:val="32"/>
          <w:lang w:val="en-US" w:eastAsia="zh-CN"/>
        </w:rPr>
        <w:t xml:space="preserve"> </w:t>
      </w:r>
      <w:r>
        <w:rPr>
          <w:rFonts w:hint="eastAsia" w:ascii="仿宋_GB2312" w:hAnsi="仿宋_GB2312" w:eastAsia="仿宋_GB2312" w:cs="仿宋_GB2312"/>
          <w:snapToGrid/>
          <w:kern w:val="2"/>
          <w:sz w:val="32"/>
          <w:szCs w:val="32"/>
          <w:lang w:val="en-US" w:eastAsia="zh-CN"/>
        </w:rPr>
        <w:t>。各单位报到时须向组委会交验保险单据，并上交保险凭证复印件，否则不予参赛。</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val="en-US" w:eastAsia="zh-CN"/>
        </w:rPr>
      </w:pPr>
      <w:r>
        <w:rPr>
          <w:rFonts w:hint="eastAsia" w:ascii="黑体" w:hAnsi="黑体" w:eastAsia="黑体" w:cs="黑体"/>
          <w:b w:val="0"/>
          <w:bCs w:val="0"/>
          <w:sz w:val="32"/>
          <w:szCs w:val="32"/>
          <w:lang w:val="en-US" w:eastAsia="zh-CN"/>
        </w:rPr>
        <w:t>十六、</w:t>
      </w:r>
      <w:r>
        <w:rPr>
          <w:rFonts w:hint="eastAsia" w:ascii="仿宋_GB2312" w:hAnsi="仿宋_GB2312" w:eastAsia="仿宋_GB2312" w:cs="仿宋_GB2312"/>
          <w:snapToGrid/>
          <w:kern w:val="2"/>
          <w:sz w:val="32"/>
          <w:szCs w:val="32"/>
          <w:lang w:val="en-US" w:eastAsia="zh-CN"/>
        </w:rPr>
        <w:t>每场比赛运动员凭第二代身份证原件进行检录。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val="en-US" w:eastAsia="zh-CN"/>
        </w:rPr>
      </w:pPr>
      <w:r>
        <w:rPr>
          <w:rFonts w:hint="eastAsia" w:ascii="黑体" w:hAnsi="黑体" w:eastAsia="黑体" w:cs="黑体"/>
          <w:b w:val="0"/>
          <w:bCs w:val="0"/>
          <w:sz w:val="32"/>
          <w:szCs w:val="32"/>
          <w:lang w:val="en-US" w:eastAsia="zh-CN"/>
        </w:rPr>
        <w:t>十七、</w:t>
      </w:r>
      <w:r>
        <w:rPr>
          <w:rFonts w:hint="eastAsia" w:ascii="仿宋_GB2312" w:hAnsi="仿宋_GB2312" w:eastAsia="仿宋_GB2312" w:cs="仿宋_GB2312"/>
          <w:snapToGrid/>
          <w:kern w:val="2"/>
          <w:sz w:val="32"/>
          <w:szCs w:val="32"/>
          <w:lang w:val="en-US" w:eastAsia="zh-CN"/>
        </w:rPr>
        <w:t>执行《反兴奋剂条例》。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val="en-US" w:eastAsia="zh-CN"/>
        </w:rPr>
      </w:pPr>
      <w:r>
        <w:rPr>
          <w:rFonts w:hint="eastAsia" w:ascii="黑体" w:hAnsi="黑体" w:eastAsia="黑体" w:cs="黑体"/>
          <w:b w:val="0"/>
          <w:bCs w:val="0"/>
          <w:sz w:val="32"/>
          <w:szCs w:val="32"/>
          <w:lang w:val="en-US" w:eastAsia="zh-CN"/>
        </w:rPr>
        <w:t>十八、</w:t>
      </w:r>
      <w:r>
        <w:rPr>
          <w:rFonts w:hint="eastAsia" w:ascii="仿宋_GB2312" w:hAnsi="仿宋_GB2312" w:eastAsia="仿宋_GB2312" w:cs="仿宋_GB2312"/>
          <w:snapToGrid/>
          <w:kern w:val="2"/>
          <w:sz w:val="32"/>
          <w:szCs w:val="32"/>
          <w:lang w:val="en-US" w:eastAsia="zh-CN"/>
        </w:rPr>
        <w:t>未尽事宜另行通知。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val="en-US" w:eastAsia="zh-CN"/>
        </w:rPr>
      </w:pPr>
      <w:r>
        <w:rPr>
          <w:rFonts w:hint="eastAsia" w:ascii="黑体" w:hAnsi="黑体" w:eastAsia="黑体" w:cs="黑体"/>
          <w:b w:val="0"/>
          <w:bCs w:val="0"/>
          <w:sz w:val="32"/>
          <w:szCs w:val="32"/>
          <w:lang w:val="en-US" w:eastAsia="zh-CN"/>
        </w:rPr>
        <w:t>十九、</w:t>
      </w:r>
      <w:r>
        <w:rPr>
          <w:rFonts w:hint="eastAsia" w:ascii="仿宋_GB2312" w:hAnsi="仿宋_GB2312" w:eastAsia="仿宋_GB2312" w:cs="仿宋_GB2312"/>
          <w:snapToGrid/>
          <w:kern w:val="2"/>
          <w:sz w:val="32"/>
          <w:szCs w:val="32"/>
          <w:lang w:val="en-US" w:eastAsia="zh-CN"/>
        </w:rPr>
        <w:t>本规程解释权属江东新区社会事务局。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1918" w:leftChars="304" w:hanging="1280" w:hangingChars="400"/>
        <w:jc w:val="both"/>
        <w:textAlignment w:val="baseline"/>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附件：1.2025河美共赢江东新区“园丁杯”教职工男子篮球联赛报名表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600" w:firstLineChars="500"/>
        <w:jc w:val="both"/>
        <w:textAlignment w:val="baseline"/>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2.自愿参赛责任书及风险告知书</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napToGrid/>
          <w:kern w:val="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napToGrid/>
          <w:kern w:val="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napToGrid/>
          <w:kern w:val="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napToGrid/>
          <w:kern w:val="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napToGrid/>
          <w:kern w:val="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napToGrid/>
          <w:kern w:val="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napToGrid/>
          <w:kern w:val="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napToGrid/>
          <w:kern w:val="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napToGrid/>
          <w:kern w:val="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napToGrid/>
          <w:kern w:val="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napToGrid/>
          <w:kern w:val="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napToGrid/>
          <w:kern w:val="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napToGrid/>
          <w:kern w:val="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napToGrid/>
          <w:kern w:val="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napToGrid/>
          <w:kern w:val="2"/>
          <w:sz w:val="32"/>
          <w:szCs w:val="32"/>
          <w:lang w:val="en-US" w:eastAsia="zh-CN"/>
        </w:rPr>
      </w:pPr>
    </w:p>
    <w:p>
      <w:pPr>
        <w:pStyle w:val="3"/>
        <w:keepNext/>
        <w:keepLines/>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1</w:t>
      </w:r>
    </w:p>
    <w:p>
      <w:pPr>
        <w:pStyle w:val="3"/>
        <w:keepNext/>
        <w:keepLines/>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color w:val="auto"/>
          <w:sz w:val="32"/>
          <w:szCs w:val="32"/>
        </w:rPr>
      </w:pPr>
      <w:r>
        <w:rPr>
          <w:rFonts w:hint="eastAsia" w:ascii="仿宋_GB2312" w:hAnsi="仿宋_GB2312" w:eastAsia="仿宋_GB2312" w:cs="仿宋_GB2312"/>
          <w:snapToGrid/>
          <w:kern w:val="2"/>
          <w:sz w:val="32"/>
          <w:szCs w:val="32"/>
          <w:lang w:val="en-US" w:eastAsia="zh-CN"/>
        </w:rPr>
        <w:t>2025河美共赢江东新区“园丁杯”教职工男子篮球联赛报名表</w:t>
      </w:r>
    </w:p>
    <w:tbl>
      <w:tblPr>
        <w:tblStyle w:val="10"/>
        <w:tblW w:w="9688"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1345"/>
        <w:gridCol w:w="854"/>
        <w:gridCol w:w="1329"/>
        <w:gridCol w:w="1248"/>
        <w:gridCol w:w="906"/>
        <w:gridCol w:w="947"/>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1809" w:type="dxa"/>
            <w:gridSpan w:val="2"/>
            <w:vAlign w:val="center"/>
          </w:tcPr>
          <w:p>
            <w:pPr>
              <w:jc w:val="center"/>
              <w:rPr>
                <w:rFonts w:hint="eastAsia" w:ascii="宋体" w:hAnsi="宋体"/>
                <w:b/>
                <w:bCs/>
                <w:szCs w:val="21"/>
              </w:rPr>
            </w:pPr>
            <w:r>
              <w:rPr>
                <w:rFonts w:hint="eastAsia" w:ascii="宋体" w:hAnsi="宋体"/>
                <w:b/>
                <w:bCs/>
                <w:sz w:val="24"/>
                <w:szCs w:val="24"/>
              </w:rPr>
              <w:t>参赛球队全称</w:t>
            </w:r>
          </w:p>
        </w:tc>
        <w:tc>
          <w:tcPr>
            <w:tcW w:w="7879" w:type="dxa"/>
            <w:gridSpan w:val="6"/>
            <w:vAlign w:val="center"/>
          </w:tcPr>
          <w:p>
            <w:pPr>
              <w:jc w:val="center"/>
              <w:rPr>
                <w:rFonts w:hint="eastAsia" w:ascii="宋体" w:hAnsi="宋体" w:eastAsia="宋体"/>
                <w:b/>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1809" w:type="dxa"/>
            <w:gridSpan w:val="2"/>
            <w:vAlign w:val="center"/>
          </w:tcPr>
          <w:p>
            <w:pPr>
              <w:jc w:val="center"/>
              <w:rPr>
                <w:rFonts w:hint="eastAsia" w:ascii="宋体" w:hAnsi="宋体"/>
                <w:b/>
                <w:bCs/>
                <w:szCs w:val="21"/>
              </w:rPr>
            </w:pPr>
            <w:r>
              <w:rPr>
                <w:rFonts w:hint="eastAsia" w:ascii="宋体" w:hAnsi="宋体"/>
                <w:b/>
                <w:bCs/>
                <w:sz w:val="24"/>
                <w:szCs w:val="24"/>
              </w:rPr>
              <w:t>领队</w:t>
            </w:r>
          </w:p>
        </w:tc>
        <w:tc>
          <w:tcPr>
            <w:tcW w:w="3431" w:type="dxa"/>
            <w:gridSpan w:val="3"/>
            <w:vAlign w:val="center"/>
          </w:tcPr>
          <w:p>
            <w:pPr>
              <w:jc w:val="center"/>
              <w:rPr>
                <w:rFonts w:hint="eastAsia" w:ascii="宋体" w:hAnsi="宋体"/>
                <w:b/>
                <w:bCs/>
                <w:szCs w:val="21"/>
              </w:rPr>
            </w:pPr>
          </w:p>
        </w:tc>
        <w:tc>
          <w:tcPr>
            <w:tcW w:w="906" w:type="dxa"/>
            <w:vAlign w:val="center"/>
          </w:tcPr>
          <w:p>
            <w:pPr>
              <w:jc w:val="center"/>
              <w:rPr>
                <w:rFonts w:hint="eastAsia" w:ascii="宋体" w:hAnsi="宋体" w:eastAsia="宋体"/>
                <w:b/>
                <w:bCs/>
                <w:szCs w:val="21"/>
                <w:lang w:eastAsia="zh-CN"/>
              </w:rPr>
            </w:pPr>
            <w:r>
              <w:rPr>
                <w:rFonts w:hint="eastAsia" w:ascii="宋体" w:hAnsi="宋体" w:eastAsia="宋体"/>
                <w:b/>
                <w:bCs/>
                <w:szCs w:val="21"/>
                <w:lang w:eastAsia="zh-CN"/>
              </w:rPr>
              <w:t>队医</w:t>
            </w:r>
          </w:p>
        </w:tc>
        <w:tc>
          <w:tcPr>
            <w:tcW w:w="3542" w:type="dxa"/>
            <w:gridSpan w:val="2"/>
            <w:vAlign w:val="center"/>
          </w:tcPr>
          <w:p>
            <w:pPr>
              <w:jc w:val="center"/>
              <w:rPr>
                <w:rFonts w:hint="eastAsia" w:ascii="宋体" w:hAnsi="宋体" w:eastAsia="宋体"/>
                <w:b/>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1809" w:type="dxa"/>
            <w:gridSpan w:val="2"/>
            <w:vAlign w:val="center"/>
          </w:tcPr>
          <w:p>
            <w:pPr>
              <w:jc w:val="center"/>
              <w:rPr>
                <w:rFonts w:hint="default" w:ascii="宋体" w:hAnsi="宋体" w:eastAsia="宋体"/>
                <w:b/>
                <w:bCs/>
                <w:szCs w:val="21"/>
                <w:lang w:val="en-US" w:eastAsia="zh-CN"/>
              </w:rPr>
            </w:pPr>
            <w:r>
              <w:rPr>
                <w:rFonts w:hint="eastAsia" w:ascii="宋体" w:hAnsi="宋体" w:eastAsia="宋体"/>
                <w:b/>
                <w:bCs/>
                <w:szCs w:val="21"/>
                <w:lang w:eastAsia="zh-CN"/>
              </w:rPr>
              <w:t>教练</w:t>
            </w:r>
            <w:r>
              <w:rPr>
                <w:rFonts w:hint="eastAsia" w:ascii="宋体" w:hAnsi="宋体" w:eastAsia="宋体"/>
                <w:b/>
                <w:bCs/>
                <w:szCs w:val="21"/>
                <w:lang w:val="en-US" w:eastAsia="zh-CN"/>
              </w:rPr>
              <w:t>1</w:t>
            </w:r>
          </w:p>
        </w:tc>
        <w:tc>
          <w:tcPr>
            <w:tcW w:w="3431" w:type="dxa"/>
            <w:gridSpan w:val="3"/>
            <w:vAlign w:val="center"/>
          </w:tcPr>
          <w:p>
            <w:pPr>
              <w:jc w:val="center"/>
              <w:rPr>
                <w:rFonts w:hint="eastAsia" w:ascii="宋体" w:hAnsi="宋体"/>
                <w:b/>
                <w:bCs/>
                <w:szCs w:val="21"/>
              </w:rPr>
            </w:pPr>
          </w:p>
        </w:tc>
        <w:tc>
          <w:tcPr>
            <w:tcW w:w="906" w:type="dxa"/>
            <w:vAlign w:val="center"/>
          </w:tcPr>
          <w:p>
            <w:pPr>
              <w:jc w:val="center"/>
              <w:rPr>
                <w:rFonts w:hint="default" w:ascii="宋体" w:hAnsi="宋体" w:eastAsia="宋体"/>
                <w:b/>
                <w:bCs/>
                <w:szCs w:val="21"/>
                <w:lang w:val="en-US" w:eastAsia="zh-CN"/>
              </w:rPr>
            </w:pPr>
            <w:r>
              <w:rPr>
                <w:rFonts w:hint="eastAsia" w:ascii="宋体" w:hAnsi="宋体" w:eastAsia="宋体"/>
                <w:b/>
                <w:bCs/>
                <w:szCs w:val="21"/>
                <w:lang w:eastAsia="zh-CN"/>
              </w:rPr>
              <w:t>教练</w:t>
            </w:r>
            <w:r>
              <w:rPr>
                <w:rFonts w:hint="eastAsia" w:ascii="宋体" w:hAnsi="宋体" w:eastAsia="宋体"/>
                <w:b/>
                <w:bCs/>
                <w:szCs w:val="21"/>
                <w:lang w:val="en-US" w:eastAsia="zh-CN"/>
              </w:rPr>
              <w:t>2</w:t>
            </w:r>
          </w:p>
        </w:tc>
        <w:tc>
          <w:tcPr>
            <w:tcW w:w="3542" w:type="dxa"/>
            <w:gridSpan w:val="2"/>
            <w:vAlign w:val="center"/>
          </w:tcPr>
          <w:p>
            <w:pPr>
              <w:jc w:val="center"/>
              <w:rPr>
                <w:rFonts w:hint="eastAsia" w:ascii="宋体" w:hAnsi="宋体" w:eastAsia="宋体"/>
                <w:b/>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464" w:type="dxa"/>
            <w:vAlign w:val="center"/>
          </w:tcPr>
          <w:p>
            <w:pPr>
              <w:jc w:val="center"/>
              <w:rPr>
                <w:rFonts w:ascii="宋体" w:hAnsi="宋体"/>
                <w:b/>
                <w:bCs/>
                <w:szCs w:val="21"/>
              </w:rPr>
            </w:pPr>
            <w:r>
              <w:rPr>
                <w:rFonts w:hint="eastAsia" w:ascii="宋体" w:hAnsi="宋体"/>
                <w:b/>
                <w:bCs/>
                <w:szCs w:val="21"/>
              </w:rPr>
              <w:t>序号</w:t>
            </w:r>
          </w:p>
        </w:tc>
        <w:tc>
          <w:tcPr>
            <w:tcW w:w="1345" w:type="dxa"/>
            <w:vAlign w:val="center"/>
          </w:tcPr>
          <w:p>
            <w:pPr>
              <w:jc w:val="center"/>
              <w:rPr>
                <w:rFonts w:ascii="宋体" w:hAnsi="宋体"/>
                <w:b/>
                <w:bCs/>
                <w:szCs w:val="21"/>
              </w:rPr>
            </w:pPr>
            <w:r>
              <w:rPr>
                <w:rFonts w:hint="eastAsia" w:ascii="宋体" w:hAnsi="宋体"/>
                <w:b/>
                <w:bCs/>
                <w:szCs w:val="21"/>
              </w:rPr>
              <w:t>姓名</w:t>
            </w:r>
          </w:p>
        </w:tc>
        <w:tc>
          <w:tcPr>
            <w:tcW w:w="854" w:type="dxa"/>
            <w:vAlign w:val="center"/>
          </w:tcPr>
          <w:p>
            <w:pPr>
              <w:jc w:val="center"/>
              <w:rPr>
                <w:rFonts w:hint="eastAsia" w:ascii="宋体" w:hAnsi="宋体" w:eastAsia="宋体"/>
                <w:b/>
                <w:bCs/>
                <w:szCs w:val="21"/>
                <w:lang w:eastAsia="zh-CN"/>
              </w:rPr>
            </w:pPr>
            <w:r>
              <w:rPr>
                <w:rFonts w:hint="eastAsia" w:ascii="宋体" w:hAnsi="宋体" w:eastAsia="宋体"/>
                <w:b/>
                <w:bCs/>
                <w:szCs w:val="21"/>
                <w:lang w:eastAsia="zh-CN"/>
              </w:rPr>
              <w:t>球衣号</w:t>
            </w:r>
          </w:p>
        </w:tc>
        <w:tc>
          <w:tcPr>
            <w:tcW w:w="1329" w:type="dxa"/>
            <w:vAlign w:val="center"/>
          </w:tcPr>
          <w:p>
            <w:pPr>
              <w:jc w:val="center"/>
              <w:rPr>
                <w:rFonts w:ascii="宋体" w:hAnsi="宋体"/>
                <w:b/>
                <w:bCs/>
                <w:szCs w:val="21"/>
              </w:rPr>
            </w:pPr>
            <w:r>
              <w:rPr>
                <w:rFonts w:hint="eastAsia" w:ascii="宋体" w:hAnsi="宋体"/>
                <w:b/>
                <w:bCs/>
                <w:szCs w:val="21"/>
              </w:rPr>
              <w:t>出生年月日</w:t>
            </w:r>
          </w:p>
        </w:tc>
        <w:tc>
          <w:tcPr>
            <w:tcW w:w="1248" w:type="dxa"/>
            <w:vAlign w:val="center"/>
          </w:tcPr>
          <w:p>
            <w:pPr>
              <w:jc w:val="center"/>
              <w:rPr>
                <w:rFonts w:ascii="宋体" w:hAnsi="宋体"/>
                <w:b/>
                <w:bCs/>
                <w:szCs w:val="21"/>
              </w:rPr>
            </w:pPr>
            <w:r>
              <w:rPr>
                <w:rFonts w:hint="eastAsia" w:ascii="宋体" w:hAnsi="宋体"/>
                <w:b/>
                <w:bCs/>
                <w:szCs w:val="21"/>
              </w:rPr>
              <w:t>身高（M）</w:t>
            </w:r>
          </w:p>
        </w:tc>
        <w:tc>
          <w:tcPr>
            <w:tcW w:w="906" w:type="dxa"/>
            <w:vAlign w:val="center"/>
          </w:tcPr>
          <w:p>
            <w:pPr>
              <w:jc w:val="center"/>
              <w:rPr>
                <w:rFonts w:ascii="宋体" w:hAnsi="宋体"/>
                <w:b/>
                <w:bCs/>
                <w:szCs w:val="21"/>
              </w:rPr>
            </w:pPr>
            <w:r>
              <w:rPr>
                <w:rFonts w:hint="eastAsia" w:ascii="宋体" w:hAnsi="宋体"/>
                <w:b/>
                <w:bCs/>
                <w:szCs w:val="21"/>
              </w:rPr>
              <w:t>体重（Kg）</w:t>
            </w:r>
          </w:p>
        </w:tc>
        <w:tc>
          <w:tcPr>
            <w:tcW w:w="947" w:type="dxa"/>
            <w:vAlign w:val="center"/>
          </w:tcPr>
          <w:p>
            <w:pPr>
              <w:jc w:val="center"/>
              <w:rPr>
                <w:rFonts w:ascii="宋体" w:hAnsi="宋体"/>
                <w:b/>
                <w:bCs/>
                <w:szCs w:val="21"/>
              </w:rPr>
            </w:pPr>
            <w:r>
              <w:rPr>
                <w:rFonts w:hint="eastAsia" w:ascii="宋体" w:hAnsi="宋体"/>
                <w:b/>
                <w:bCs/>
                <w:szCs w:val="21"/>
              </w:rPr>
              <w:t>位置</w:t>
            </w:r>
          </w:p>
        </w:tc>
        <w:tc>
          <w:tcPr>
            <w:tcW w:w="2595" w:type="dxa"/>
            <w:vAlign w:val="center"/>
          </w:tcPr>
          <w:p>
            <w:pPr>
              <w:jc w:val="center"/>
              <w:rPr>
                <w:rFonts w:hint="eastAsia" w:ascii="宋体" w:hAnsi="宋体" w:eastAsia="宋体"/>
                <w:b/>
                <w:bCs/>
                <w:szCs w:val="21"/>
                <w:lang w:eastAsia="zh-CN"/>
              </w:rPr>
            </w:pPr>
            <w:r>
              <w:rPr>
                <w:rFonts w:hint="eastAsia" w:ascii="宋体" w:hAnsi="宋体" w:eastAsia="宋体"/>
                <w:b/>
                <w:bCs/>
                <w:szCs w:val="21"/>
                <w:lang w:eastAsia="zh-CN"/>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4" w:type="dxa"/>
            <w:vAlign w:val="center"/>
          </w:tcPr>
          <w:p>
            <w:pPr>
              <w:jc w:val="center"/>
              <w:rPr>
                <w:rFonts w:ascii="宋体" w:hAnsi="宋体"/>
                <w:b/>
                <w:bCs/>
                <w:sz w:val="24"/>
                <w:szCs w:val="24"/>
              </w:rPr>
            </w:pPr>
            <w:r>
              <w:rPr>
                <w:rFonts w:hint="eastAsia" w:ascii="宋体" w:hAnsi="宋体"/>
                <w:b/>
                <w:bCs/>
                <w:sz w:val="24"/>
                <w:szCs w:val="24"/>
              </w:rPr>
              <w:t>1</w:t>
            </w:r>
          </w:p>
        </w:tc>
        <w:tc>
          <w:tcPr>
            <w:tcW w:w="1345" w:type="dxa"/>
            <w:vAlign w:val="center"/>
          </w:tcPr>
          <w:p>
            <w:pPr>
              <w:jc w:val="center"/>
              <w:rPr>
                <w:rFonts w:ascii="宋体" w:hAnsi="宋体"/>
                <w:b/>
                <w:bCs/>
                <w:sz w:val="24"/>
                <w:szCs w:val="24"/>
              </w:rPr>
            </w:pPr>
          </w:p>
        </w:tc>
        <w:tc>
          <w:tcPr>
            <w:tcW w:w="854" w:type="dxa"/>
            <w:vAlign w:val="center"/>
          </w:tcPr>
          <w:p>
            <w:pPr>
              <w:jc w:val="center"/>
              <w:rPr>
                <w:rFonts w:ascii="宋体" w:hAnsi="宋体"/>
                <w:b/>
                <w:bCs/>
                <w:sz w:val="24"/>
                <w:szCs w:val="24"/>
              </w:rPr>
            </w:pPr>
          </w:p>
        </w:tc>
        <w:tc>
          <w:tcPr>
            <w:tcW w:w="1329" w:type="dxa"/>
            <w:vAlign w:val="center"/>
          </w:tcPr>
          <w:p>
            <w:pPr>
              <w:ind w:left="360"/>
              <w:rPr>
                <w:rFonts w:ascii="宋体" w:hAnsi="宋体"/>
                <w:b/>
                <w:bCs/>
                <w:sz w:val="24"/>
                <w:szCs w:val="24"/>
              </w:rPr>
            </w:pPr>
          </w:p>
        </w:tc>
        <w:tc>
          <w:tcPr>
            <w:tcW w:w="1248" w:type="dxa"/>
            <w:vAlign w:val="center"/>
          </w:tcPr>
          <w:p>
            <w:pPr>
              <w:jc w:val="center"/>
              <w:rPr>
                <w:rFonts w:ascii="宋体" w:hAnsi="宋体"/>
                <w:b/>
                <w:bCs/>
                <w:sz w:val="24"/>
                <w:szCs w:val="24"/>
              </w:rPr>
            </w:pPr>
          </w:p>
        </w:tc>
        <w:tc>
          <w:tcPr>
            <w:tcW w:w="906" w:type="dxa"/>
            <w:vAlign w:val="center"/>
          </w:tcPr>
          <w:p>
            <w:pPr>
              <w:jc w:val="center"/>
              <w:rPr>
                <w:rFonts w:ascii="宋体" w:hAnsi="宋体"/>
                <w:b/>
                <w:bCs/>
                <w:sz w:val="24"/>
                <w:szCs w:val="24"/>
              </w:rPr>
            </w:pPr>
          </w:p>
        </w:tc>
        <w:tc>
          <w:tcPr>
            <w:tcW w:w="947" w:type="dxa"/>
            <w:vAlign w:val="center"/>
          </w:tcPr>
          <w:p>
            <w:pPr>
              <w:jc w:val="center"/>
              <w:rPr>
                <w:rFonts w:ascii="宋体" w:hAnsi="宋体"/>
                <w:b/>
                <w:bCs/>
                <w:sz w:val="24"/>
                <w:szCs w:val="24"/>
              </w:rPr>
            </w:pPr>
          </w:p>
        </w:tc>
        <w:tc>
          <w:tcPr>
            <w:tcW w:w="2595" w:type="dxa"/>
            <w:vAlign w:val="center"/>
          </w:tcPr>
          <w:p>
            <w:pPr>
              <w:jc w:val="center"/>
              <w:rPr>
                <w:rFonts w:hint="default" w:ascii="宋体" w:hAnsi="宋体" w:eastAsia="宋体"/>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4" w:type="dxa"/>
            <w:vAlign w:val="center"/>
          </w:tcPr>
          <w:p>
            <w:pPr>
              <w:jc w:val="center"/>
              <w:rPr>
                <w:rFonts w:ascii="宋体" w:hAnsi="宋体"/>
                <w:b/>
                <w:bCs/>
                <w:sz w:val="24"/>
                <w:szCs w:val="24"/>
              </w:rPr>
            </w:pPr>
            <w:r>
              <w:rPr>
                <w:rFonts w:hint="eastAsia" w:ascii="宋体" w:hAnsi="宋体"/>
                <w:b/>
                <w:bCs/>
                <w:sz w:val="24"/>
                <w:szCs w:val="24"/>
              </w:rPr>
              <w:t>2</w:t>
            </w:r>
          </w:p>
        </w:tc>
        <w:tc>
          <w:tcPr>
            <w:tcW w:w="1345" w:type="dxa"/>
            <w:vAlign w:val="center"/>
          </w:tcPr>
          <w:p>
            <w:pPr>
              <w:jc w:val="center"/>
              <w:rPr>
                <w:rFonts w:ascii="宋体" w:hAnsi="宋体"/>
                <w:b/>
                <w:bCs/>
                <w:sz w:val="24"/>
                <w:szCs w:val="24"/>
              </w:rPr>
            </w:pPr>
          </w:p>
        </w:tc>
        <w:tc>
          <w:tcPr>
            <w:tcW w:w="854" w:type="dxa"/>
            <w:vAlign w:val="center"/>
          </w:tcPr>
          <w:p>
            <w:pPr>
              <w:jc w:val="center"/>
              <w:rPr>
                <w:rFonts w:ascii="宋体" w:hAnsi="宋体"/>
                <w:b/>
                <w:bCs/>
                <w:sz w:val="24"/>
                <w:szCs w:val="24"/>
              </w:rPr>
            </w:pPr>
          </w:p>
        </w:tc>
        <w:tc>
          <w:tcPr>
            <w:tcW w:w="1329" w:type="dxa"/>
            <w:vAlign w:val="center"/>
          </w:tcPr>
          <w:p>
            <w:pPr>
              <w:jc w:val="center"/>
              <w:rPr>
                <w:rFonts w:ascii="宋体" w:hAnsi="宋体"/>
                <w:b/>
                <w:bCs/>
                <w:sz w:val="24"/>
                <w:szCs w:val="24"/>
              </w:rPr>
            </w:pPr>
          </w:p>
        </w:tc>
        <w:tc>
          <w:tcPr>
            <w:tcW w:w="1248" w:type="dxa"/>
            <w:vAlign w:val="center"/>
          </w:tcPr>
          <w:p>
            <w:pPr>
              <w:jc w:val="center"/>
              <w:rPr>
                <w:rFonts w:ascii="宋体" w:hAnsi="宋体"/>
                <w:b/>
                <w:bCs/>
                <w:sz w:val="24"/>
                <w:szCs w:val="24"/>
              </w:rPr>
            </w:pPr>
          </w:p>
        </w:tc>
        <w:tc>
          <w:tcPr>
            <w:tcW w:w="906" w:type="dxa"/>
            <w:vAlign w:val="center"/>
          </w:tcPr>
          <w:p>
            <w:pPr>
              <w:jc w:val="center"/>
              <w:rPr>
                <w:rFonts w:ascii="宋体" w:hAnsi="宋体"/>
                <w:b/>
                <w:bCs/>
                <w:sz w:val="24"/>
                <w:szCs w:val="24"/>
              </w:rPr>
            </w:pPr>
          </w:p>
        </w:tc>
        <w:tc>
          <w:tcPr>
            <w:tcW w:w="947" w:type="dxa"/>
            <w:vAlign w:val="center"/>
          </w:tcPr>
          <w:p>
            <w:pPr>
              <w:jc w:val="center"/>
              <w:rPr>
                <w:rFonts w:ascii="宋体" w:hAnsi="宋体"/>
                <w:b/>
                <w:bCs/>
                <w:sz w:val="24"/>
                <w:szCs w:val="24"/>
              </w:rPr>
            </w:pPr>
          </w:p>
        </w:tc>
        <w:tc>
          <w:tcPr>
            <w:tcW w:w="2595" w:type="dxa"/>
            <w:vAlign w:val="center"/>
          </w:tcPr>
          <w:p>
            <w:pPr>
              <w:jc w:val="center"/>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4" w:type="dxa"/>
            <w:vAlign w:val="center"/>
          </w:tcPr>
          <w:p>
            <w:pPr>
              <w:jc w:val="center"/>
              <w:rPr>
                <w:rFonts w:ascii="宋体" w:hAnsi="宋体"/>
                <w:b/>
                <w:bCs/>
                <w:sz w:val="24"/>
                <w:szCs w:val="24"/>
              </w:rPr>
            </w:pPr>
            <w:r>
              <w:rPr>
                <w:rFonts w:hint="eastAsia" w:ascii="宋体" w:hAnsi="宋体"/>
                <w:b/>
                <w:bCs/>
                <w:sz w:val="24"/>
                <w:szCs w:val="24"/>
              </w:rPr>
              <w:t>3</w:t>
            </w:r>
          </w:p>
        </w:tc>
        <w:tc>
          <w:tcPr>
            <w:tcW w:w="1345" w:type="dxa"/>
            <w:vAlign w:val="center"/>
          </w:tcPr>
          <w:p>
            <w:pPr>
              <w:jc w:val="center"/>
              <w:rPr>
                <w:rFonts w:ascii="宋体" w:hAnsi="宋体"/>
                <w:b/>
                <w:bCs/>
                <w:sz w:val="24"/>
                <w:szCs w:val="24"/>
              </w:rPr>
            </w:pPr>
          </w:p>
        </w:tc>
        <w:tc>
          <w:tcPr>
            <w:tcW w:w="854" w:type="dxa"/>
            <w:vAlign w:val="center"/>
          </w:tcPr>
          <w:p>
            <w:pPr>
              <w:jc w:val="center"/>
              <w:rPr>
                <w:rFonts w:ascii="宋体" w:hAnsi="宋体"/>
                <w:b/>
                <w:bCs/>
                <w:sz w:val="24"/>
                <w:szCs w:val="24"/>
              </w:rPr>
            </w:pPr>
          </w:p>
        </w:tc>
        <w:tc>
          <w:tcPr>
            <w:tcW w:w="1329" w:type="dxa"/>
            <w:vAlign w:val="center"/>
          </w:tcPr>
          <w:p>
            <w:pPr>
              <w:jc w:val="center"/>
              <w:rPr>
                <w:rFonts w:ascii="宋体" w:hAnsi="宋体"/>
                <w:b/>
                <w:bCs/>
                <w:sz w:val="24"/>
                <w:szCs w:val="24"/>
              </w:rPr>
            </w:pPr>
          </w:p>
        </w:tc>
        <w:tc>
          <w:tcPr>
            <w:tcW w:w="1248" w:type="dxa"/>
            <w:vAlign w:val="center"/>
          </w:tcPr>
          <w:p>
            <w:pPr>
              <w:jc w:val="center"/>
              <w:rPr>
                <w:rFonts w:ascii="宋体" w:hAnsi="宋体"/>
                <w:b/>
                <w:bCs/>
                <w:sz w:val="24"/>
                <w:szCs w:val="24"/>
              </w:rPr>
            </w:pPr>
          </w:p>
        </w:tc>
        <w:tc>
          <w:tcPr>
            <w:tcW w:w="906" w:type="dxa"/>
            <w:vAlign w:val="center"/>
          </w:tcPr>
          <w:p>
            <w:pPr>
              <w:jc w:val="center"/>
              <w:rPr>
                <w:rFonts w:ascii="宋体" w:hAnsi="宋体"/>
                <w:b/>
                <w:bCs/>
                <w:sz w:val="24"/>
                <w:szCs w:val="24"/>
              </w:rPr>
            </w:pPr>
          </w:p>
        </w:tc>
        <w:tc>
          <w:tcPr>
            <w:tcW w:w="947" w:type="dxa"/>
            <w:vAlign w:val="center"/>
          </w:tcPr>
          <w:p>
            <w:pPr>
              <w:jc w:val="center"/>
              <w:rPr>
                <w:rFonts w:ascii="宋体" w:hAnsi="宋体"/>
                <w:b/>
                <w:bCs/>
                <w:sz w:val="24"/>
                <w:szCs w:val="24"/>
              </w:rPr>
            </w:pPr>
          </w:p>
        </w:tc>
        <w:tc>
          <w:tcPr>
            <w:tcW w:w="2595" w:type="dxa"/>
            <w:vAlign w:val="center"/>
          </w:tcPr>
          <w:p>
            <w:pPr>
              <w:jc w:val="center"/>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4" w:type="dxa"/>
            <w:vAlign w:val="center"/>
          </w:tcPr>
          <w:p>
            <w:pPr>
              <w:jc w:val="center"/>
              <w:rPr>
                <w:rFonts w:ascii="宋体" w:hAnsi="宋体"/>
                <w:b/>
                <w:bCs/>
                <w:sz w:val="24"/>
                <w:szCs w:val="24"/>
              </w:rPr>
            </w:pPr>
            <w:r>
              <w:rPr>
                <w:rFonts w:hint="eastAsia" w:ascii="宋体" w:hAnsi="宋体"/>
                <w:b/>
                <w:bCs/>
                <w:sz w:val="24"/>
                <w:szCs w:val="24"/>
              </w:rPr>
              <w:t>4</w:t>
            </w:r>
          </w:p>
        </w:tc>
        <w:tc>
          <w:tcPr>
            <w:tcW w:w="1345" w:type="dxa"/>
            <w:vAlign w:val="center"/>
          </w:tcPr>
          <w:p>
            <w:pPr>
              <w:jc w:val="center"/>
              <w:rPr>
                <w:rFonts w:ascii="宋体" w:hAnsi="宋体"/>
                <w:b/>
                <w:bCs/>
                <w:sz w:val="24"/>
                <w:szCs w:val="24"/>
              </w:rPr>
            </w:pPr>
          </w:p>
        </w:tc>
        <w:tc>
          <w:tcPr>
            <w:tcW w:w="854" w:type="dxa"/>
            <w:vAlign w:val="center"/>
          </w:tcPr>
          <w:p>
            <w:pPr>
              <w:jc w:val="center"/>
              <w:rPr>
                <w:rFonts w:ascii="宋体" w:hAnsi="宋体"/>
                <w:b/>
                <w:bCs/>
                <w:sz w:val="24"/>
                <w:szCs w:val="24"/>
              </w:rPr>
            </w:pPr>
          </w:p>
        </w:tc>
        <w:tc>
          <w:tcPr>
            <w:tcW w:w="1329" w:type="dxa"/>
            <w:vAlign w:val="center"/>
          </w:tcPr>
          <w:p>
            <w:pPr>
              <w:jc w:val="center"/>
              <w:rPr>
                <w:rFonts w:ascii="宋体" w:hAnsi="宋体"/>
                <w:b/>
                <w:bCs/>
                <w:sz w:val="24"/>
                <w:szCs w:val="24"/>
              </w:rPr>
            </w:pPr>
          </w:p>
        </w:tc>
        <w:tc>
          <w:tcPr>
            <w:tcW w:w="1248" w:type="dxa"/>
            <w:vAlign w:val="center"/>
          </w:tcPr>
          <w:p>
            <w:pPr>
              <w:jc w:val="center"/>
              <w:rPr>
                <w:rFonts w:ascii="宋体" w:hAnsi="宋体"/>
                <w:b/>
                <w:bCs/>
                <w:sz w:val="24"/>
                <w:szCs w:val="24"/>
              </w:rPr>
            </w:pPr>
          </w:p>
        </w:tc>
        <w:tc>
          <w:tcPr>
            <w:tcW w:w="906" w:type="dxa"/>
            <w:vAlign w:val="center"/>
          </w:tcPr>
          <w:p>
            <w:pPr>
              <w:jc w:val="center"/>
              <w:rPr>
                <w:rFonts w:ascii="宋体" w:hAnsi="宋体"/>
                <w:b/>
                <w:bCs/>
                <w:sz w:val="24"/>
                <w:szCs w:val="24"/>
              </w:rPr>
            </w:pPr>
          </w:p>
        </w:tc>
        <w:tc>
          <w:tcPr>
            <w:tcW w:w="947" w:type="dxa"/>
            <w:vAlign w:val="center"/>
          </w:tcPr>
          <w:p>
            <w:pPr>
              <w:jc w:val="center"/>
              <w:rPr>
                <w:rFonts w:ascii="宋体" w:hAnsi="宋体"/>
                <w:b/>
                <w:bCs/>
                <w:sz w:val="24"/>
                <w:szCs w:val="24"/>
              </w:rPr>
            </w:pPr>
          </w:p>
        </w:tc>
        <w:tc>
          <w:tcPr>
            <w:tcW w:w="2595" w:type="dxa"/>
            <w:vAlign w:val="center"/>
          </w:tcPr>
          <w:p>
            <w:pPr>
              <w:jc w:val="center"/>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4" w:type="dxa"/>
            <w:vAlign w:val="center"/>
          </w:tcPr>
          <w:p>
            <w:pPr>
              <w:jc w:val="center"/>
              <w:rPr>
                <w:rFonts w:ascii="宋体" w:hAnsi="宋体"/>
                <w:b/>
                <w:bCs/>
                <w:sz w:val="24"/>
                <w:szCs w:val="24"/>
              </w:rPr>
            </w:pPr>
            <w:r>
              <w:rPr>
                <w:rFonts w:hint="eastAsia" w:ascii="宋体" w:hAnsi="宋体"/>
                <w:b/>
                <w:bCs/>
                <w:sz w:val="24"/>
                <w:szCs w:val="24"/>
              </w:rPr>
              <w:t>5</w:t>
            </w:r>
          </w:p>
        </w:tc>
        <w:tc>
          <w:tcPr>
            <w:tcW w:w="1345" w:type="dxa"/>
            <w:vAlign w:val="center"/>
          </w:tcPr>
          <w:p>
            <w:pPr>
              <w:jc w:val="center"/>
              <w:rPr>
                <w:rFonts w:ascii="宋体" w:hAnsi="宋体"/>
                <w:b/>
                <w:bCs/>
                <w:sz w:val="24"/>
                <w:szCs w:val="24"/>
              </w:rPr>
            </w:pPr>
          </w:p>
        </w:tc>
        <w:tc>
          <w:tcPr>
            <w:tcW w:w="854" w:type="dxa"/>
            <w:vAlign w:val="center"/>
          </w:tcPr>
          <w:p>
            <w:pPr>
              <w:jc w:val="center"/>
              <w:rPr>
                <w:rFonts w:ascii="宋体" w:hAnsi="宋体"/>
                <w:b/>
                <w:bCs/>
                <w:sz w:val="24"/>
                <w:szCs w:val="24"/>
              </w:rPr>
            </w:pPr>
          </w:p>
        </w:tc>
        <w:tc>
          <w:tcPr>
            <w:tcW w:w="1329" w:type="dxa"/>
            <w:vAlign w:val="center"/>
          </w:tcPr>
          <w:p>
            <w:pPr>
              <w:jc w:val="center"/>
              <w:rPr>
                <w:rFonts w:ascii="宋体" w:hAnsi="宋体"/>
                <w:b/>
                <w:bCs/>
                <w:sz w:val="24"/>
                <w:szCs w:val="24"/>
              </w:rPr>
            </w:pPr>
          </w:p>
        </w:tc>
        <w:tc>
          <w:tcPr>
            <w:tcW w:w="1248" w:type="dxa"/>
            <w:vAlign w:val="center"/>
          </w:tcPr>
          <w:p>
            <w:pPr>
              <w:jc w:val="center"/>
              <w:rPr>
                <w:rFonts w:ascii="宋体" w:hAnsi="宋体"/>
                <w:b/>
                <w:bCs/>
                <w:sz w:val="24"/>
                <w:szCs w:val="24"/>
              </w:rPr>
            </w:pPr>
          </w:p>
        </w:tc>
        <w:tc>
          <w:tcPr>
            <w:tcW w:w="906" w:type="dxa"/>
            <w:vAlign w:val="center"/>
          </w:tcPr>
          <w:p>
            <w:pPr>
              <w:jc w:val="center"/>
              <w:rPr>
                <w:rFonts w:ascii="宋体" w:hAnsi="宋体"/>
                <w:b/>
                <w:bCs/>
                <w:sz w:val="24"/>
                <w:szCs w:val="24"/>
              </w:rPr>
            </w:pPr>
          </w:p>
        </w:tc>
        <w:tc>
          <w:tcPr>
            <w:tcW w:w="947" w:type="dxa"/>
            <w:vAlign w:val="center"/>
          </w:tcPr>
          <w:p>
            <w:pPr>
              <w:jc w:val="center"/>
              <w:rPr>
                <w:rFonts w:ascii="宋体" w:hAnsi="宋体"/>
                <w:b/>
                <w:bCs/>
                <w:sz w:val="24"/>
                <w:szCs w:val="24"/>
              </w:rPr>
            </w:pPr>
          </w:p>
        </w:tc>
        <w:tc>
          <w:tcPr>
            <w:tcW w:w="2595" w:type="dxa"/>
            <w:vAlign w:val="center"/>
          </w:tcPr>
          <w:p>
            <w:pPr>
              <w:jc w:val="center"/>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4" w:type="dxa"/>
            <w:vAlign w:val="center"/>
          </w:tcPr>
          <w:p>
            <w:pPr>
              <w:jc w:val="center"/>
              <w:rPr>
                <w:rFonts w:ascii="宋体" w:hAnsi="宋体"/>
                <w:b/>
                <w:bCs/>
                <w:sz w:val="24"/>
                <w:szCs w:val="24"/>
              </w:rPr>
            </w:pPr>
            <w:r>
              <w:rPr>
                <w:rFonts w:hint="eastAsia" w:ascii="宋体" w:hAnsi="宋体"/>
                <w:b/>
                <w:bCs/>
                <w:sz w:val="24"/>
                <w:szCs w:val="24"/>
              </w:rPr>
              <w:t>6</w:t>
            </w:r>
          </w:p>
        </w:tc>
        <w:tc>
          <w:tcPr>
            <w:tcW w:w="1345" w:type="dxa"/>
            <w:vAlign w:val="center"/>
          </w:tcPr>
          <w:p>
            <w:pPr>
              <w:jc w:val="center"/>
              <w:rPr>
                <w:rFonts w:ascii="宋体" w:hAnsi="宋体"/>
                <w:b/>
                <w:bCs/>
                <w:sz w:val="24"/>
                <w:szCs w:val="24"/>
              </w:rPr>
            </w:pPr>
          </w:p>
        </w:tc>
        <w:tc>
          <w:tcPr>
            <w:tcW w:w="854" w:type="dxa"/>
            <w:vAlign w:val="center"/>
          </w:tcPr>
          <w:p>
            <w:pPr>
              <w:jc w:val="center"/>
              <w:rPr>
                <w:rFonts w:ascii="宋体" w:hAnsi="宋体"/>
                <w:b/>
                <w:bCs/>
                <w:sz w:val="24"/>
                <w:szCs w:val="24"/>
              </w:rPr>
            </w:pPr>
          </w:p>
        </w:tc>
        <w:tc>
          <w:tcPr>
            <w:tcW w:w="1329" w:type="dxa"/>
            <w:vAlign w:val="center"/>
          </w:tcPr>
          <w:p>
            <w:pPr>
              <w:jc w:val="center"/>
              <w:rPr>
                <w:rFonts w:ascii="宋体" w:hAnsi="宋体"/>
                <w:b/>
                <w:bCs/>
                <w:sz w:val="24"/>
                <w:szCs w:val="24"/>
              </w:rPr>
            </w:pPr>
          </w:p>
        </w:tc>
        <w:tc>
          <w:tcPr>
            <w:tcW w:w="1248" w:type="dxa"/>
            <w:vAlign w:val="center"/>
          </w:tcPr>
          <w:p>
            <w:pPr>
              <w:jc w:val="center"/>
              <w:rPr>
                <w:rFonts w:ascii="宋体" w:hAnsi="宋体"/>
                <w:b/>
                <w:bCs/>
                <w:sz w:val="24"/>
                <w:szCs w:val="24"/>
              </w:rPr>
            </w:pPr>
          </w:p>
        </w:tc>
        <w:tc>
          <w:tcPr>
            <w:tcW w:w="906" w:type="dxa"/>
            <w:vAlign w:val="center"/>
          </w:tcPr>
          <w:p>
            <w:pPr>
              <w:jc w:val="center"/>
              <w:rPr>
                <w:rFonts w:ascii="宋体" w:hAnsi="宋体"/>
                <w:b/>
                <w:bCs/>
                <w:sz w:val="24"/>
                <w:szCs w:val="24"/>
              </w:rPr>
            </w:pPr>
          </w:p>
        </w:tc>
        <w:tc>
          <w:tcPr>
            <w:tcW w:w="947" w:type="dxa"/>
            <w:vAlign w:val="center"/>
          </w:tcPr>
          <w:p>
            <w:pPr>
              <w:jc w:val="center"/>
              <w:rPr>
                <w:rFonts w:ascii="宋体" w:hAnsi="宋体"/>
                <w:b/>
                <w:bCs/>
                <w:sz w:val="24"/>
                <w:szCs w:val="24"/>
              </w:rPr>
            </w:pPr>
          </w:p>
        </w:tc>
        <w:tc>
          <w:tcPr>
            <w:tcW w:w="2595" w:type="dxa"/>
            <w:vAlign w:val="center"/>
          </w:tcPr>
          <w:p>
            <w:pPr>
              <w:jc w:val="center"/>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4" w:type="dxa"/>
            <w:vAlign w:val="center"/>
          </w:tcPr>
          <w:p>
            <w:pPr>
              <w:jc w:val="center"/>
              <w:rPr>
                <w:rFonts w:ascii="宋体" w:hAnsi="宋体"/>
                <w:b/>
                <w:bCs/>
                <w:sz w:val="24"/>
                <w:szCs w:val="24"/>
              </w:rPr>
            </w:pPr>
            <w:r>
              <w:rPr>
                <w:rFonts w:hint="eastAsia" w:ascii="宋体" w:hAnsi="宋体"/>
                <w:b/>
                <w:bCs/>
                <w:sz w:val="24"/>
                <w:szCs w:val="24"/>
              </w:rPr>
              <w:t>7</w:t>
            </w:r>
          </w:p>
        </w:tc>
        <w:tc>
          <w:tcPr>
            <w:tcW w:w="1345" w:type="dxa"/>
            <w:vAlign w:val="center"/>
          </w:tcPr>
          <w:p>
            <w:pPr>
              <w:jc w:val="center"/>
              <w:rPr>
                <w:rFonts w:ascii="宋体" w:hAnsi="宋体"/>
                <w:b/>
                <w:bCs/>
                <w:sz w:val="24"/>
                <w:szCs w:val="24"/>
              </w:rPr>
            </w:pPr>
          </w:p>
        </w:tc>
        <w:tc>
          <w:tcPr>
            <w:tcW w:w="854" w:type="dxa"/>
            <w:vAlign w:val="center"/>
          </w:tcPr>
          <w:p>
            <w:pPr>
              <w:jc w:val="center"/>
              <w:rPr>
                <w:rFonts w:ascii="宋体" w:hAnsi="宋体"/>
                <w:b/>
                <w:bCs/>
                <w:sz w:val="24"/>
                <w:szCs w:val="24"/>
              </w:rPr>
            </w:pPr>
          </w:p>
        </w:tc>
        <w:tc>
          <w:tcPr>
            <w:tcW w:w="1329" w:type="dxa"/>
            <w:vAlign w:val="center"/>
          </w:tcPr>
          <w:p>
            <w:pPr>
              <w:jc w:val="center"/>
              <w:rPr>
                <w:rFonts w:ascii="宋体" w:hAnsi="宋体"/>
                <w:b/>
                <w:bCs/>
                <w:sz w:val="24"/>
                <w:szCs w:val="24"/>
              </w:rPr>
            </w:pPr>
          </w:p>
        </w:tc>
        <w:tc>
          <w:tcPr>
            <w:tcW w:w="1248" w:type="dxa"/>
            <w:vAlign w:val="center"/>
          </w:tcPr>
          <w:p>
            <w:pPr>
              <w:jc w:val="center"/>
              <w:rPr>
                <w:rFonts w:ascii="宋体" w:hAnsi="宋体"/>
                <w:b/>
                <w:bCs/>
                <w:sz w:val="24"/>
                <w:szCs w:val="24"/>
              </w:rPr>
            </w:pPr>
          </w:p>
        </w:tc>
        <w:tc>
          <w:tcPr>
            <w:tcW w:w="906" w:type="dxa"/>
            <w:vAlign w:val="center"/>
          </w:tcPr>
          <w:p>
            <w:pPr>
              <w:jc w:val="center"/>
              <w:rPr>
                <w:rFonts w:ascii="宋体" w:hAnsi="宋体"/>
                <w:b/>
                <w:bCs/>
                <w:sz w:val="24"/>
                <w:szCs w:val="24"/>
              </w:rPr>
            </w:pPr>
          </w:p>
        </w:tc>
        <w:tc>
          <w:tcPr>
            <w:tcW w:w="947" w:type="dxa"/>
            <w:vAlign w:val="center"/>
          </w:tcPr>
          <w:p>
            <w:pPr>
              <w:jc w:val="center"/>
              <w:rPr>
                <w:rFonts w:ascii="宋体" w:hAnsi="宋体"/>
                <w:b/>
                <w:bCs/>
                <w:sz w:val="24"/>
                <w:szCs w:val="24"/>
              </w:rPr>
            </w:pPr>
          </w:p>
        </w:tc>
        <w:tc>
          <w:tcPr>
            <w:tcW w:w="2595" w:type="dxa"/>
            <w:vAlign w:val="center"/>
          </w:tcPr>
          <w:p>
            <w:pPr>
              <w:jc w:val="center"/>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4" w:type="dxa"/>
            <w:vAlign w:val="center"/>
          </w:tcPr>
          <w:p>
            <w:pPr>
              <w:jc w:val="center"/>
              <w:rPr>
                <w:rFonts w:ascii="宋体" w:hAnsi="宋体"/>
                <w:b/>
                <w:bCs/>
                <w:sz w:val="24"/>
                <w:szCs w:val="24"/>
              </w:rPr>
            </w:pPr>
            <w:r>
              <w:rPr>
                <w:rFonts w:hint="eastAsia" w:ascii="宋体" w:hAnsi="宋体"/>
                <w:b/>
                <w:bCs/>
                <w:sz w:val="24"/>
                <w:szCs w:val="24"/>
              </w:rPr>
              <w:t>8</w:t>
            </w:r>
          </w:p>
        </w:tc>
        <w:tc>
          <w:tcPr>
            <w:tcW w:w="1345" w:type="dxa"/>
            <w:vAlign w:val="center"/>
          </w:tcPr>
          <w:p>
            <w:pPr>
              <w:jc w:val="center"/>
              <w:rPr>
                <w:rFonts w:ascii="宋体" w:hAnsi="宋体"/>
                <w:b/>
                <w:bCs/>
                <w:sz w:val="24"/>
                <w:szCs w:val="24"/>
              </w:rPr>
            </w:pPr>
          </w:p>
        </w:tc>
        <w:tc>
          <w:tcPr>
            <w:tcW w:w="854" w:type="dxa"/>
            <w:vAlign w:val="center"/>
          </w:tcPr>
          <w:p>
            <w:pPr>
              <w:jc w:val="center"/>
              <w:rPr>
                <w:rFonts w:ascii="宋体" w:hAnsi="宋体"/>
                <w:b/>
                <w:bCs/>
                <w:sz w:val="24"/>
                <w:szCs w:val="24"/>
              </w:rPr>
            </w:pPr>
          </w:p>
        </w:tc>
        <w:tc>
          <w:tcPr>
            <w:tcW w:w="1329" w:type="dxa"/>
            <w:vAlign w:val="center"/>
          </w:tcPr>
          <w:p>
            <w:pPr>
              <w:jc w:val="center"/>
              <w:rPr>
                <w:rFonts w:ascii="宋体" w:hAnsi="宋体"/>
                <w:b/>
                <w:bCs/>
                <w:sz w:val="24"/>
                <w:szCs w:val="24"/>
              </w:rPr>
            </w:pPr>
          </w:p>
        </w:tc>
        <w:tc>
          <w:tcPr>
            <w:tcW w:w="1248" w:type="dxa"/>
            <w:vAlign w:val="center"/>
          </w:tcPr>
          <w:p>
            <w:pPr>
              <w:jc w:val="center"/>
              <w:rPr>
                <w:rFonts w:ascii="宋体" w:hAnsi="宋体"/>
                <w:b/>
                <w:bCs/>
                <w:sz w:val="24"/>
                <w:szCs w:val="24"/>
              </w:rPr>
            </w:pPr>
          </w:p>
        </w:tc>
        <w:tc>
          <w:tcPr>
            <w:tcW w:w="906" w:type="dxa"/>
            <w:vAlign w:val="center"/>
          </w:tcPr>
          <w:p>
            <w:pPr>
              <w:jc w:val="center"/>
              <w:rPr>
                <w:rFonts w:ascii="宋体" w:hAnsi="宋体"/>
                <w:b/>
                <w:bCs/>
                <w:sz w:val="24"/>
                <w:szCs w:val="24"/>
              </w:rPr>
            </w:pPr>
          </w:p>
        </w:tc>
        <w:tc>
          <w:tcPr>
            <w:tcW w:w="947" w:type="dxa"/>
            <w:vAlign w:val="center"/>
          </w:tcPr>
          <w:p>
            <w:pPr>
              <w:jc w:val="center"/>
              <w:rPr>
                <w:rFonts w:ascii="宋体" w:hAnsi="宋体"/>
                <w:b/>
                <w:bCs/>
                <w:sz w:val="24"/>
                <w:szCs w:val="24"/>
              </w:rPr>
            </w:pPr>
          </w:p>
        </w:tc>
        <w:tc>
          <w:tcPr>
            <w:tcW w:w="2595" w:type="dxa"/>
            <w:vAlign w:val="center"/>
          </w:tcPr>
          <w:p>
            <w:pPr>
              <w:jc w:val="center"/>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4" w:type="dxa"/>
            <w:vAlign w:val="center"/>
          </w:tcPr>
          <w:p>
            <w:pPr>
              <w:jc w:val="center"/>
              <w:rPr>
                <w:rFonts w:ascii="宋体" w:hAnsi="宋体"/>
                <w:b/>
                <w:bCs/>
                <w:sz w:val="24"/>
                <w:szCs w:val="24"/>
              </w:rPr>
            </w:pPr>
            <w:r>
              <w:rPr>
                <w:rFonts w:hint="eastAsia" w:ascii="宋体" w:hAnsi="宋体"/>
                <w:b/>
                <w:bCs/>
                <w:sz w:val="24"/>
                <w:szCs w:val="24"/>
              </w:rPr>
              <w:t>9</w:t>
            </w:r>
          </w:p>
        </w:tc>
        <w:tc>
          <w:tcPr>
            <w:tcW w:w="1345" w:type="dxa"/>
            <w:vAlign w:val="center"/>
          </w:tcPr>
          <w:p>
            <w:pPr>
              <w:jc w:val="center"/>
              <w:rPr>
                <w:rFonts w:ascii="宋体" w:hAnsi="宋体"/>
                <w:b/>
                <w:bCs/>
                <w:sz w:val="24"/>
                <w:szCs w:val="24"/>
              </w:rPr>
            </w:pPr>
          </w:p>
        </w:tc>
        <w:tc>
          <w:tcPr>
            <w:tcW w:w="854" w:type="dxa"/>
            <w:vAlign w:val="center"/>
          </w:tcPr>
          <w:p>
            <w:pPr>
              <w:jc w:val="center"/>
              <w:rPr>
                <w:rFonts w:ascii="宋体" w:hAnsi="宋体"/>
                <w:b/>
                <w:bCs/>
                <w:sz w:val="24"/>
                <w:szCs w:val="24"/>
              </w:rPr>
            </w:pPr>
          </w:p>
        </w:tc>
        <w:tc>
          <w:tcPr>
            <w:tcW w:w="1329" w:type="dxa"/>
            <w:vAlign w:val="center"/>
          </w:tcPr>
          <w:p>
            <w:pPr>
              <w:jc w:val="center"/>
              <w:rPr>
                <w:rFonts w:ascii="宋体" w:hAnsi="宋体"/>
                <w:b/>
                <w:bCs/>
                <w:sz w:val="24"/>
                <w:szCs w:val="24"/>
              </w:rPr>
            </w:pPr>
          </w:p>
        </w:tc>
        <w:tc>
          <w:tcPr>
            <w:tcW w:w="1248" w:type="dxa"/>
            <w:vAlign w:val="center"/>
          </w:tcPr>
          <w:p>
            <w:pPr>
              <w:jc w:val="center"/>
              <w:rPr>
                <w:rFonts w:ascii="宋体" w:hAnsi="宋体"/>
                <w:b/>
                <w:bCs/>
                <w:sz w:val="24"/>
                <w:szCs w:val="24"/>
              </w:rPr>
            </w:pPr>
          </w:p>
        </w:tc>
        <w:tc>
          <w:tcPr>
            <w:tcW w:w="906" w:type="dxa"/>
            <w:vAlign w:val="center"/>
          </w:tcPr>
          <w:p>
            <w:pPr>
              <w:jc w:val="center"/>
              <w:rPr>
                <w:rFonts w:ascii="宋体" w:hAnsi="宋体"/>
                <w:b/>
                <w:bCs/>
                <w:sz w:val="24"/>
                <w:szCs w:val="24"/>
              </w:rPr>
            </w:pPr>
          </w:p>
        </w:tc>
        <w:tc>
          <w:tcPr>
            <w:tcW w:w="947" w:type="dxa"/>
            <w:vAlign w:val="center"/>
          </w:tcPr>
          <w:p>
            <w:pPr>
              <w:jc w:val="center"/>
              <w:rPr>
                <w:rFonts w:ascii="宋体" w:hAnsi="宋体"/>
                <w:b/>
                <w:bCs/>
                <w:sz w:val="24"/>
                <w:szCs w:val="24"/>
              </w:rPr>
            </w:pPr>
          </w:p>
        </w:tc>
        <w:tc>
          <w:tcPr>
            <w:tcW w:w="2595" w:type="dxa"/>
            <w:vAlign w:val="center"/>
          </w:tcPr>
          <w:p>
            <w:pPr>
              <w:jc w:val="center"/>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4" w:type="dxa"/>
            <w:vAlign w:val="center"/>
          </w:tcPr>
          <w:p>
            <w:pPr>
              <w:jc w:val="center"/>
              <w:rPr>
                <w:rFonts w:ascii="宋体" w:hAnsi="宋体"/>
                <w:b/>
                <w:bCs/>
                <w:sz w:val="24"/>
                <w:szCs w:val="24"/>
              </w:rPr>
            </w:pPr>
            <w:r>
              <w:rPr>
                <w:rFonts w:hint="eastAsia" w:ascii="宋体" w:hAnsi="宋体"/>
                <w:b/>
                <w:bCs/>
                <w:sz w:val="24"/>
                <w:szCs w:val="24"/>
              </w:rPr>
              <w:t>10</w:t>
            </w:r>
          </w:p>
        </w:tc>
        <w:tc>
          <w:tcPr>
            <w:tcW w:w="1345" w:type="dxa"/>
            <w:vAlign w:val="center"/>
          </w:tcPr>
          <w:p>
            <w:pPr>
              <w:jc w:val="center"/>
              <w:rPr>
                <w:rFonts w:ascii="宋体" w:hAnsi="宋体"/>
                <w:b/>
                <w:bCs/>
                <w:sz w:val="24"/>
                <w:szCs w:val="24"/>
              </w:rPr>
            </w:pPr>
          </w:p>
        </w:tc>
        <w:tc>
          <w:tcPr>
            <w:tcW w:w="854" w:type="dxa"/>
            <w:vAlign w:val="center"/>
          </w:tcPr>
          <w:p>
            <w:pPr>
              <w:jc w:val="center"/>
              <w:rPr>
                <w:rFonts w:ascii="宋体" w:hAnsi="宋体"/>
                <w:b/>
                <w:bCs/>
                <w:sz w:val="24"/>
                <w:szCs w:val="24"/>
              </w:rPr>
            </w:pPr>
          </w:p>
        </w:tc>
        <w:tc>
          <w:tcPr>
            <w:tcW w:w="1329" w:type="dxa"/>
            <w:vAlign w:val="center"/>
          </w:tcPr>
          <w:p>
            <w:pPr>
              <w:jc w:val="center"/>
              <w:rPr>
                <w:rFonts w:ascii="宋体" w:hAnsi="宋体"/>
                <w:b/>
                <w:bCs/>
                <w:sz w:val="24"/>
                <w:szCs w:val="24"/>
              </w:rPr>
            </w:pPr>
          </w:p>
        </w:tc>
        <w:tc>
          <w:tcPr>
            <w:tcW w:w="1248" w:type="dxa"/>
            <w:vAlign w:val="center"/>
          </w:tcPr>
          <w:p>
            <w:pPr>
              <w:jc w:val="center"/>
              <w:rPr>
                <w:rFonts w:ascii="宋体" w:hAnsi="宋体"/>
                <w:b/>
                <w:bCs/>
                <w:sz w:val="24"/>
                <w:szCs w:val="24"/>
              </w:rPr>
            </w:pPr>
          </w:p>
        </w:tc>
        <w:tc>
          <w:tcPr>
            <w:tcW w:w="906" w:type="dxa"/>
            <w:vAlign w:val="center"/>
          </w:tcPr>
          <w:p>
            <w:pPr>
              <w:jc w:val="center"/>
              <w:rPr>
                <w:rFonts w:ascii="宋体" w:hAnsi="宋体"/>
                <w:b/>
                <w:bCs/>
                <w:sz w:val="24"/>
                <w:szCs w:val="24"/>
              </w:rPr>
            </w:pPr>
          </w:p>
        </w:tc>
        <w:tc>
          <w:tcPr>
            <w:tcW w:w="947" w:type="dxa"/>
            <w:vAlign w:val="center"/>
          </w:tcPr>
          <w:p>
            <w:pPr>
              <w:jc w:val="center"/>
              <w:rPr>
                <w:rFonts w:ascii="宋体" w:hAnsi="宋体"/>
                <w:b/>
                <w:bCs/>
                <w:sz w:val="24"/>
                <w:szCs w:val="24"/>
              </w:rPr>
            </w:pPr>
          </w:p>
        </w:tc>
        <w:tc>
          <w:tcPr>
            <w:tcW w:w="2595" w:type="dxa"/>
            <w:vAlign w:val="center"/>
          </w:tcPr>
          <w:p>
            <w:pPr>
              <w:jc w:val="center"/>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4" w:type="dxa"/>
            <w:vAlign w:val="center"/>
          </w:tcPr>
          <w:p>
            <w:pPr>
              <w:jc w:val="center"/>
              <w:rPr>
                <w:rFonts w:ascii="宋体" w:hAnsi="宋体"/>
                <w:b/>
                <w:bCs/>
                <w:sz w:val="24"/>
                <w:szCs w:val="24"/>
              </w:rPr>
            </w:pPr>
            <w:r>
              <w:rPr>
                <w:rFonts w:hint="eastAsia" w:ascii="宋体" w:hAnsi="宋体"/>
                <w:b/>
                <w:bCs/>
                <w:sz w:val="24"/>
                <w:szCs w:val="24"/>
              </w:rPr>
              <w:t>11</w:t>
            </w:r>
          </w:p>
        </w:tc>
        <w:tc>
          <w:tcPr>
            <w:tcW w:w="1345" w:type="dxa"/>
            <w:vAlign w:val="center"/>
          </w:tcPr>
          <w:p>
            <w:pPr>
              <w:jc w:val="center"/>
              <w:rPr>
                <w:rFonts w:ascii="宋体" w:hAnsi="宋体"/>
                <w:b/>
                <w:bCs/>
                <w:sz w:val="24"/>
                <w:szCs w:val="24"/>
              </w:rPr>
            </w:pPr>
          </w:p>
        </w:tc>
        <w:tc>
          <w:tcPr>
            <w:tcW w:w="854" w:type="dxa"/>
            <w:vAlign w:val="center"/>
          </w:tcPr>
          <w:p>
            <w:pPr>
              <w:jc w:val="center"/>
              <w:rPr>
                <w:rFonts w:ascii="宋体" w:hAnsi="宋体"/>
                <w:b/>
                <w:bCs/>
                <w:sz w:val="24"/>
                <w:szCs w:val="24"/>
              </w:rPr>
            </w:pPr>
          </w:p>
        </w:tc>
        <w:tc>
          <w:tcPr>
            <w:tcW w:w="1329" w:type="dxa"/>
            <w:vAlign w:val="center"/>
          </w:tcPr>
          <w:p>
            <w:pPr>
              <w:jc w:val="center"/>
              <w:rPr>
                <w:rFonts w:ascii="宋体" w:hAnsi="宋体"/>
                <w:b/>
                <w:bCs/>
                <w:sz w:val="24"/>
                <w:szCs w:val="24"/>
              </w:rPr>
            </w:pPr>
          </w:p>
        </w:tc>
        <w:tc>
          <w:tcPr>
            <w:tcW w:w="1248" w:type="dxa"/>
            <w:vAlign w:val="center"/>
          </w:tcPr>
          <w:p>
            <w:pPr>
              <w:jc w:val="center"/>
              <w:rPr>
                <w:rFonts w:ascii="宋体" w:hAnsi="宋体"/>
                <w:b/>
                <w:bCs/>
                <w:sz w:val="24"/>
                <w:szCs w:val="24"/>
              </w:rPr>
            </w:pPr>
          </w:p>
        </w:tc>
        <w:tc>
          <w:tcPr>
            <w:tcW w:w="906" w:type="dxa"/>
            <w:vAlign w:val="center"/>
          </w:tcPr>
          <w:p>
            <w:pPr>
              <w:jc w:val="center"/>
              <w:rPr>
                <w:rFonts w:ascii="宋体" w:hAnsi="宋体"/>
                <w:b/>
                <w:bCs/>
                <w:sz w:val="24"/>
                <w:szCs w:val="24"/>
              </w:rPr>
            </w:pPr>
          </w:p>
        </w:tc>
        <w:tc>
          <w:tcPr>
            <w:tcW w:w="947" w:type="dxa"/>
            <w:vAlign w:val="center"/>
          </w:tcPr>
          <w:p>
            <w:pPr>
              <w:jc w:val="center"/>
              <w:rPr>
                <w:rFonts w:ascii="宋体" w:hAnsi="宋体"/>
                <w:b/>
                <w:bCs/>
                <w:sz w:val="24"/>
                <w:szCs w:val="24"/>
              </w:rPr>
            </w:pPr>
          </w:p>
        </w:tc>
        <w:tc>
          <w:tcPr>
            <w:tcW w:w="2595" w:type="dxa"/>
            <w:vAlign w:val="center"/>
          </w:tcPr>
          <w:p>
            <w:pPr>
              <w:jc w:val="center"/>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4" w:type="dxa"/>
            <w:vAlign w:val="center"/>
          </w:tcPr>
          <w:p>
            <w:pPr>
              <w:jc w:val="center"/>
              <w:rPr>
                <w:rFonts w:ascii="宋体" w:hAnsi="宋体"/>
                <w:b/>
                <w:bCs/>
                <w:sz w:val="24"/>
                <w:szCs w:val="24"/>
              </w:rPr>
            </w:pPr>
            <w:r>
              <w:rPr>
                <w:rFonts w:hint="eastAsia" w:ascii="宋体" w:hAnsi="宋体"/>
                <w:b/>
                <w:bCs/>
                <w:sz w:val="24"/>
                <w:szCs w:val="24"/>
              </w:rPr>
              <w:t>12</w:t>
            </w:r>
          </w:p>
        </w:tc>
        <w:tc>
          <w:tcPr>
            <w:tcW w:w="1345" w:type="dxa"/>
            <w:vAlign w:val="center"/>
          </w:tcPr>
          <w:p>
            <w:pPr>
              <w:jc w:val="center"/>
              <w:rPr>
                <w:rFonts w:ascii="宋体" w:hAnsi="宋体"/>
                <w:b/>
                <w:bCs/>
                <w:sz w:val="24"/>
                <w:szCs w:val="24"/>
              </w:rPr>
            </w:pPr>
          </w:p>
        </w:tc>
        <w:tc>
          <w:tcPr>
            <w:tcW w:w="854" w:type="dxa"/>
            <w:vAlign w:val="center"/>
          </w:tcPr>
          <w:p>
            <w:pPr>
              <w:jc w:val="center"/>
              <w:rPr>
                <w:rFonts w:ascii="宋体" w:hAnsi="宋体"/>
                <w:b/>
                <w:bCs/>
                <w:sz w:val="24"/>
                <w:szCs w:val="24"/>
              </w:rPr>
            </w:pPr>
          </w:p>
        </w:tc>
        <w:tc>
          <w:tcPr>
            <w:tcW w:w="1329" w:type="dxa"/>
            <w:vAlign w:val="center"/>
          </w:tcPr>
          <w:p>
            <w:pPr>
              <w:jc w:val="center"/>
              <w:rPr>
                <w:rFonts w:ascii="宋体" w:hAnsi="宋体"/>
                <w:b/>
                <w:bCs/>
                <w:sz w:val="24"/>
                <w:szCs w:val="24"/>
              </w:rPr>
            </w:pPr>
          </w:p>
        </w:tc>
        <w:tc>
          <w:tcPr>
            <w:tcW w:w="1248" w:type="dxa"/>
            <w:vAlign w:val="center"/>
          </w:tcPr>
          <w:p>
            <w:pPr>
              <w:jc w:val="center"/>
              <w:rPr>
                <w:rFonts w:ascii="宋体" w:hAnsi="宋体"/>
                <w:b/>
                <w:bCs/>
                <w:sz w:val="24"/>
                <w:szCs w:val="24"/>
              </w:rPr>
            </w:pPr>
          </w:p>
        </w:tc>
        <w:tc>
          <w:tcPr>
            <w:tcW w:w="906" w:type="dxa"/>
            <w:vAlign w:val="center"/>
          </w:tcPr>
          <w:p>
            <w:pPr>
              <w:jc w:val="center"/>
              <w:rPr>
                <w:rFonts w:ascii="宋体" w:hAnsi="宋体"/>
                <w:b/>
                <w:bCs/>
                <w:sz w:val="24"/>
                <w:szCs w:val="24"/>
              </w:rPr>
            </w:pPr>
          </w:p>
        </w:tc>
        <w:tc>
          <w:tcPr>
            <w:tcW w:w="947" w:type="dxa"/>
            <w:vAlign w:val="center"/>
          </w:tcPr>
          <w:p>
            <w:pPr>
              <w:jc w:val="center"/>
              <w:rPr>
                <w:rFonts w:ascii="宋体" w:hAnsi="宋体"/>
                <w:b/>
                <w:bCs/>
                <w:sz w:val="24"/>
                <w:szCs w:val="24"/>
              </w:rPr>
            </w:pPr>
          </w:p>
        </w:tc>
        <w:tc>
          <w:tcPr>
            <w:tcW w:w="2595" w:type="dxa"/>
            <w:vAlign w:val="center"/>
          </w:tcPr>
          <w:p>
            <w:pPr>
              <w:jc w:val="center"/>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4" w:type="dxa"/>
            <w:vAlign w:val="center"/>
          </w:tcPr>
          <w:p>
            <w:pPr>
              <w:jc w:val="center"/>
              <w:rPr>
                <w:rFonts w:ascii="宋体" w:hAnsi="宋体"/>
                <w:b/>
                <w:bCs/>
                <w:sz w:val="24"/>
                <w:szCs w:val="24"/>
              </w:rPr>
            </w:pPr>
            <w:r>
              <w:rPr>
                <w:rFonts w:hint="eastAsia" w:ascii="宋体" w:hAnsi="宋体"/>
                <w:b/>
                <w:bCs/>
                <w:sz w:val="24"/>
                <w:szCs w:val="24"/>
              </w:rPr>
              <w:t>13</w:t>
            </w:r>
          </w:p>
        </w:tc>
        <w:tc>
          <w:tcPr>
            <w:tcW w:w="1345" w:type="dxa"/>
            <w:vAlign w:val="center"/>
          </w:tcPr>
          <w:p>
            <w:pPr>
              <w:jc w:val="center"/>
              <w:rPr>
                <w:rFonts w:ascii="宋体" w:hAnsi="宋体"/>
                <w:b/>
                <w:bCs/>
                <w:sz w:val="24"/>
                <w:szCs w:val="24"/>
              </w:rPr>
            </w:pPr>
          </w:p>
        </w:tc>
        <w:tc>
          <w:tcPr>
            <w:tcW w:w="854" w:type="dxa"/>
            <w:vAlign w:val="center"/>
          </w:tcPr>
          <w:p>
            <w:pPr>
              <w:jc w:val="center"/>
              <w:rPr>
                <w:rFonts w:ascii="宋体" w:hAnsi="宋体"/>
                <w:b/>
                <w:bCs/>
                <w:sz w:val="24"/>
                <w:szCs w:val="24"/>
              </w:rPr>
            </w:pPr>
          </w:p>
        </w:tc>
        <w:tc>
          <w:tcPr>
            <w:tcW w:w="1329" w:type="dxa"/>
            <w:vAlign w:val="center"/>
          </w:tcPr>
          <w:p>
            <w:pPr>
              <w:jc w:val="center"/>
              <w:rPr>
                <w:rFonts w:ascii="宋体" w:hAnsi="宋体"/>
                <w:b/>
                <w:bCs/>
                <w:sz w:val="24"/>
                <w:szCs w:val="24"/>
              </w:rPr>
            </w:pPr>
          </w:p>
        </w:tc>
        <w:tc>
          <w:tcPr>
            <w:tcW w:w="1248" w:type="dxa"/>
            <w:vAlign w:val="center"/>
          </w:tcPr>
          <w:p>
            <w:pPr>
              <w:jc w:val="center"/>
              <w:rPr>
                <w:rFonts w:ascii="宋体" w:hAnsi="宋体"/>
                <w:b/>
                <w:bCs/>
                <w:sz w:val="24"/>
                <w:szCs w:val="24"/>
              </w:rPr>
            </w:pPr>
          </w:p>
        </w:tc>
        <w:tc>
          <w:tcPr>
            <w:tcW w:w="906" w:type="dxa"/>
            <w:vAlign w:val="center"/>
          </w:tcPr>
          <w:p>
            <w:pPr>
              <w:jc w:val="center"/>
              <w:rPr>
                <w:rFonts w:ascii="宋体" w:hAnsi="宋体"/>
                <w:b/>
                <w:bCs/>
                <w:sz w:val="24"/>
                <w:szCs w:val="24"/>
              </w:rPr>
            </w:pPr>
          </w:p>
        </w:tc>
        <w:tc>
          <w:tcPr>
            <w:tcW w:w="947" w:type="dxa"/>
            <w:vAlign w:val="center"/>
          </w:tcPr>
          <w:p>
            <w:pPr>
              <w:jc w:val="center"/>
              <w:rPr>
                <w:rFonts w:ascii="宋体" w:hAnsi="宋体"/>
                <w:b/>
                <w:bCs/>
                <w:sz w:val="24"/>
                <w:szCs w:val="24"/>
              </w:rPr>
            </w:pPr>
          </w:p>
        </w:tc>
        <w:tc>
          <w:tcPr>
            <w:tcW w:w="2595" w:type="dxa"/>
            <w:vAlign w:val="center"/>
          </w:tcPr>
          <w:p>
            <w:pPr>
              <w:jc w:val="center"/>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4" w:type="dxa"/>
            <w:vAlign w:val="center"/>
          </w:tcPr>
          <w:p>
            <w:pPr>
              <w:jc w:val="center"/>
              <w:rPr>
                <w:rFonts w:ascii="宋体" w:hAnsi="宋体"/>
                <w:b/>
                <w:bCs/>
                <w:sz w:val="24"/>
                <w:szCs w:val="24"/>
              </w:rPr>
            </w:pPr>
            <w:r>
              <w:rPr>
                <w:rFonts w:hint="eastAsia" w:ascii="宋体" w:hAnsi="宋体"/>
                <w:b/>
                <w:bCs/>
                <w:sz w:val="24"/>
                <w:szCs w:val="24"/>
              </w:rPr>
              <w:t>14</w:t>
            </w:r>
          </w:p>
        </w:tc>
        <w:tc>
          <w:tcPr>
            <w:tcW w:w="1345" w:type="dxa"/>
            <w:vAlign w:val="center"/>
          </w:tcPr>
          <w:p>
            <w:pPr>
              <w:jc w:val="center"/>
              <w:rPr>
                <w:rFonts w:ascii="宋体" w:hAnsi="宋体"/>
                <w:b/>
                <w:bCs/>
                <w:sz w:val="24"/>
                <w:szCs w:val="24"/>
              </w:rPr>
            </w:pPr>
          </w:p>
        </w:tc>
        <w:tc>
          <w:tcPr>
            <w:tcW w:w="854" w:type="dxa"/>
            <w:vAlign w:val="center"/>
          </w:tcPr>
          <w:p>
            <w:pPr>
              <w:jc w:val="center"/>
              <w:rPr>
                <w:rFonts w:ascii="宋体" w:hAnsi="宋体"/>
                <w:b/>
                <w:bCs/>
                <w:sz w:val="24"/>
                <w:szCs w:val="24"/>
              </w:rPr>
            </w:pPr>
          </w:p>
        </w:tc>
        <w:tc>
          <w:tcPr>
            <w:tcW w:w="1329" w:type="dxa"/>
            <w:vAlign w:val="center"/>
          </w:tcPr>
          <w:p>
            <w:pPr>
              <w:jc w:val="center"/>
              <w:rPr>
                <w:rFonts w:ascii="宋体" w:hAnsi="宋体"/>
                <w:b/>
                <w:bCs/>
                <w:sz w:val="24"/>
                <w:szCs w:val="24"/>
              </w:rPr>
            </w:pPr>
          </w:p>
        </w:tc>
        <w:tc>
          <w:tcPr>
            <w:tcW w:w="1248" w:type="dxa"/>
            <w:vAlign w:val="center"/>
          </w:tcPr>
          <w:p>
            <w:pPr>
              <w:jc w:val="center"/>
              <w:rPr>
                <w:rFonts w:ascii="宋体" w:hAnsi="宋体"/>
                <w:b/>
                <w:bCs/>
                <w:sz w:val="24"/>
                <w:szCs w:val="24"/>
              </w:rPr>
            </w:pPr>
          </w:p>
        </w:tc>
        <w:tc>
          <w:tcPr>
            <w:tcW w:w="906" w:type="dxa"/>
            <w:vAlign w:val="center"/>
          </w:tcPr>
          <w:p>
            <w:pPr>
              <w:jc w:val="center"/>
              <w:rPr>
                <w:rFonts w:ascii="宋体" w:hAnsi="宋体"/>
                <w:b/>
                <w:bCs/>
                <w:sz w:val="24"/>
                <w:szCs w:val="24"/>
              </w:rPr>
            </w:pPr>
          </w:p>
        </w:tc>
        <w:tc>
          <w:tcPr>
            <w:tcW w:w="947" w:type="dxa"/>
            <w:vAlign w:val="center"/>
          </w:tcPr>
          <w:p>
            <w:pPr>
              <w:jc w:val="center"/>
              <w:rPr>
                <w:rFonts w:ascii="宋体" w:hAnsi="宋体"/>
                <w:b/>
                <w:bCs/>
                <w:sz w:val="24"/>
                <w:szCs w:val="24"/>
              </w:rPr>
            </w:pPr>
          </w:p>
        </w:tc>
        <w:tc>
          <w:tcPr>
            <w:tcW w:w="2595" w:type="dxa"/>
            <w:vAlign w:val="center"/>
          </w:tcPr>
          <w:p>
            <w:pPr>
              <w:jc w:val="center"/>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64" w:type="dxa"/>
            <w:vAlign w:val="center"/>
          </w:tcPr>
          <w:p>
            <w:pPr>
              <w:jc w:val="center"/>
              <w:rPr>
                <w:rFonts w:ascii="宋体" w:hAnsi="宋体"/>
                <w:b/>
                <w:bCs/>
                <w:sz w:val="24"/>
                <w:szCs w:val="24"/>
              </w:rPr>
            </w:pPr>
            <w:r>
              <w:rPr>
                <w:rFonts w:hint="eastAsia" w:ascii="宋体" w:hAnsi="宋体"/>
                <w:b/>
                <w:bCs/>
                <w:sz w:val="24"/>
                <w:szCs w:val="24"/>
              </w:rPr>
              <w:t>15</w:t>
            </w:r>
          </w:p>
        </w:tc>
        <w:tc>
          <w:tcPr>
            <w:tcW w:w="1345" w:type="dxa"/>
            <w:vAlign w:val="center"/>
          </w:tcPr>
          <w:p>
            <w:pPr>
              <w:jc w:val="center"/>
              <w:rPr>
                <w:rFonts w:ascii="宋体" w:hAnsi="宋体"/>
                <w:b/>
                <w:bCs/>
                <w:sz w:val="24"/>
                <w:szCs w:val="24"/>
              </w:rPr>
            </w:pPr>
          </w:p>
        </w:tc>
        <w:tc>
          <w:tcPr>
            <w:tcW w:w="854" w:type="dxa"/>
            <w:vAlign w:val="center"/>
          </w:tcPr>
          <w:p>
            <w:pPr>
              <w:jc w:val="center"/>
              <w:rPr>
                <w:rFonts w:ascii="宋体" w:hAnsi="宋体"/>
                <w:b/>
                <w:bCs/>
                <w:sz w:val="24"/>
                <w:szCs w:val="24"/>
              </w:rPr>
            </w:pPr>
          </w:p>
        </w:tc>
        <w:tc>
          <w:tcPr>
            <w:tcW w:w="1329" w:type="dxa"/>
            <w:vAlign w:val="center"/>
          </w:tcPr>
          <w:p>
            <w:pPr>
              <w:jc w:val="center"/>
              <w:rPr>
                <w:rFonts w:ascii="宋体" w:hAnsi="宋体"/>
                <w:b/>
                <w:bCs/>
                <w:sz w:val="24"/>
                <w:szCs w:val="24"/>
              </w:rPr>
            </w:pPr>
          </w:p>
        </w:tc>
        <w:tc>
          <w:tcPr>
            <w:tcW w:w="1248" w:type="dxa"/>
            <w:vAlign w:val="center"/>
          </w:tcPr>
          <w:p>
            <w:pPr>
              <w:jc w:val="center"/>
              <w:rPr>
                <w:rFonts w:ascii="宋体" w:hAnsi="宋体"/>
                <w:b/>
                <w:bCs/>
                <w:sz w:val="24"/>
                <w:szCs w:val="24"/>
              </w:rPr>
            </w:pPr>
          </w:p>
        </w:tc>
        <w:tc>
          <w:tcPr>
            <w:tcW w:w="906" w:type="dxa"/>
            <w:vAlign w:val="center"/>
          </w:tcPr>
          <w:p>
            <w:pPr>
              <w:jc w:val="center"/>
              <w:rPr>
                <w:rFonts w:ascii="宋体" w:hAnsi="宋体"/>
                <w:b/>
                <w:bCs/>
                <w:sz w:val="24"/>
                <w:szCs w:val="24"/>
              </w:rPr>
            </w:pPr>
          </w:p>
        </w:tc>
        <w:tc>
          <w:tcPr>
            <w:tcW w:w="947" w:type="dxa"/>
            <w:vAlign w:val="center"/>
          </w:tcPr>
          <w:p>
            <w:pPr>
              <w:jc w:val="center"/>
              <w:rPr>
                <w:rFonts w:ascii="宋体" w:hAnsi="宋体"/>
                <w:b/>
                <w:bCs/>
                <w:sz w:val="24"/>
                <w:szCs w:val="24"/>
              </w:rPr>
            </w:pPr>
          </w:p>
        </w:tc>
        <w:tc>
          <w:tcPr>
            <w:tcW w:w="2595" w:type="dxa"/>
            <w:vAlign w:val="center"/>
          </w:tcPr>
          <w:p>
            <w:pPr>
              <w:jc w:val="center"/>
              <w:rPr>
                <w:rFonts w:ascii="宋体" w:hAnsi="宋体"/>
                <w:b/>
                <w:bCs/>
                <w:sz w:val="24"/>
                <w:szCs w:val="24"/>
              </w:rPr>
            </w:pPr>
          </w:p>
        </w:tc>
      </w:tr>
    </w:tbl>
    <w:p>
      <w:pPr>
        <w:jc w:val="right"/>
        <w:rPr>
          <w:rFonts w:hint="eastAsia" w:ascii="宋体" w:hAnsi="宋体"/>
          <w:b/>
          <w:bCs/>
          <w:sz w:val="24"/>
          <w:szCs w:val="24"/>
        </w:rPr>
      </w:pPr>
      <w:r>
        <w:rPr>
          <w:rFonts w:hint="eastAsia" w:ascii="宋体" w:hAnsi="宋体"/>
          <w:b/>
          <w:bCs/>
          <w:sz w:val="24"/>
          <w:szCs w:val="24"/>
        </w:rPr>
        <w:t xml:space="preserve">                                     （参赛单位签章）</w:t>
      </w:r>
    </w:p>
    <w:p>
      <w:pPr>
        <w:jc w:val="right"/>
        <w:rPr>
          <w:rFonts w:hint="eastAsia" w:ascii="宋体" w:hAnsi="宋体"/>
          <w:b/>
          <w:bCs/>
          <w:sz w:val="24"/>
          <w:szCs w:val="24"/>
        </w:rPr>
      </w:pPr>
    </w:p>
    <w:p>
      <w:pPr>
        <w:keepNext w:val="0"/>
        <w:keepLines w:val="0"/>
        <w:widowControl/>
        <w:suppressLineNumbers w:val="0"/>
        <w:jc w:val="left"/>
      </w:pPr>
      <w:r>
        <w:rPr>
          <w:rFonts w:hint="eastAsia" w:ascii="仿宋_GB2312" w:eastAsia="仿宋_GB2312"/>
          <w:b/>
          <w:bCs/>
          <w:sz w:val="28"/>
          <w:szCs w:val="28"/>
          <w:lang w:val="en-US" w:eastAsia="zh-CN"/>
        </w:rPr>
        <w:t xml:space="preserve">    </w:t>
      </w:r>
      <w:r>
        <w:rPr>
          <w:rFonts w:ascii="仿宋_GB2312" w:hAnsi="仿宋_GB2312" w:eastAsia="仿宋_GB2312" w:cs="仿宋_GB2312"/>
          <w:b/>
          <w:bCs/>
          <w:snapToGrid w:val="0"/>
          <w:color w:val="000000"/>
          <w:kern w:val="0"/>
          <w:sz w:val="24"/>
          <w:szCs w:val="24"/>
          <w:lang w:val="en-US" w:eastAsia="zh-CN" w:bidi="ar"/>
        </w:rPr>
        <w:t>备注： 经确认，不得变更，请以(Cap）标注队长；位置填写代码 ：后卫(G) 、前锋 (F) 、中锋(C)，打两个位置的请填写全，例(F/C)。</w:t>
      </w:r>
    </w:p>
    <w:p>
      <w:pPr>
        <w:jc w:val="right"/>
        <w:rPr>
          <w:rFonts w:hint="eastAsia" w:ascii="仿宋_GB2312" w:eastAsia="仿宋_GB2312"/>
          <w:b/>
          <w:bCs/>
          <w:sz w:val="28"/>
          <w:szCs w:val="28"/>
        </w:rPr>
      </w:pPr>
    </w:p>
    <w:p>
      <w:pPr>
        <w:snapToGrid w:val="0"/>
        <w:spacing w:line="460" w:lineRule="exact"/>
        <w:jc w:val="both"/>
        <w:rPr>
          <w:rFonts w:hint="eastAsia" w:ascii="仿宋_GB2312" w:eastAsia="仿宋_GB2312"/>
          <w:b/>
          <w:bCs/>
          <w:sz w:val="28"/>
          <w:szCs w:val="28"/>
        </w:rPr>
      </w:pPr>
    </w:p>
    <w:p>
      <w:pPr>
        <w:snapToGrid w:val="0"/>
        <w:spacing w:line="460" w:lineRule="exact"/>
        <w:jc w:val="both"/>
        <w:rPr>
          <w:rFonts w:hint="eastAsia" w:ascii="仿宋_GB2312" w:eastAsia="仿宋_GB2312"/>
          <w:b/>
          <w:bCs/>
          <w:sz w:val="28"/>
          <w:szCs w:val="28"/>
        </w:rPr>
      </w:pPr>
    </w:p>
    <w:p>
      <w:pPr>
        <w:snapToGrid w:val="0"/>
        <w:spacing w:line="460" w:lineRule="exact"/>
        <w:jc w:val="both"/>
        <w:rPr>
          <w:rFonts w:hint="eastAsia" w:ascii="仿宋_GB2312" w:eastAsia="仿宋_GB2312"/>
          <w:b/>
          <w:bCs/>
          <w:sz w:val="28"/>
          <w:szCs w:val="28"/>
        </w:rPr>
      </w:pPr>
    </w:p>
    <w:p>
      <w:pPr>
        <w:snapToGrid w:val="0"/>
        <w:spacing w:line="460" w:lineRule="exact"/>
        <w:jc w:val="both"/>
        <w:rPr>
          <w:rFonts w:hint="eastAsia" w:ascii="仿宋_GB2312" w:eastAsia="仿宋_GB2312"/>
          <w:b/>
          <w:bCs/>
          <w:sz w:val="28"/>
          <w:szCs w:val="28"/>
        </w:rPr>
      </w:pPr>
    </w:p>
    <w:p>
      <w:pPr>
        <w:snapToGrid w:val="0"/>
        <w:spacing w:line="460" w:lineRule="exact"/>
        <w:jc w:val="both"/>
        <w:rPr>
          <w:rFonts w:hint="eastAsia" w:ascii="方正小标宋简体" w:eastAsia="方正小标宋简体"/>
          <w:sz w:val="32"/>
          <w:szCs w:val="32"/>
        </w:rPr>
      </w:pPr>
    </w:p>
    <w:p>
      <w:pPr>
        <w:snapToGrid w:val="0"/>
        <w:spacing w:line="4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pStyle w:val="3"/>
        <w:keepNext/>
        <w:keepLines/>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自愿参赛责任及风险告知书</w:t>
      </w:r>
    </w:p>
    <w:p>
      <w:pPr>
        <w:keepNext w:val="0"/>
        <w:keepLines w:val="0"/>
        <w:pageBreakBefore w:val="0"/>
        <w:widowControl/>
        <w:kinsoku/>
        <w:wordWrap/>
        <w:overflowPunct/>
        <w:topLinePunct w:val="0"/>
        <w:autoSpaceDE w:val="0"/>
        <w:autoSpaceDN w:val="0"/>
        <w:bidi w:val="0"/>
        <w:adjustRightInd w:val="0"/>
        <w:snapToGrid w:val="0"/>
        <w:spacing w:line="440" w:lineRule="exact"/>
        <w:ind w:firstLine="600" w:firstLineChars="200"/>
        <w:jc w:val="both"/>
        <w:textAlignment w:val="baseline"/>
        <w:rPr>
          <w:rFonts w:hint="eastAsia" w:ascii="仿宋" w:hAnsi="仿宋" w:eastAsia="仿宋" w:cs="仿宋"/>
          <w:color w:val="auto"/>
          <w:sz w:val="30"/>
          <w:szCs w:val="30"/>
        </w:rPr>
      </w:pPr>
      <w:r>
        <w:rPr>
          <w:rFonts w:hint="eastAsia" w:ascii="仿宋" w:hAnsi="仿宋" w:eastAsia="仿宋" w:cs="仿宋"/>
          <w:sz w:val="30"/>
          <w:szCs w:val="30"/>
        </w:rPr>
        <w:t>一、本队（人）自愿报名参加</w:t>
      </w:r>
      <w:r>
        <w:rPr>
          <w:rFonts w:hint="eastAsia" w:ascii="仿宋" w:hAnsi="仿宋" w:eastAsia="仿宋" w:cs="仿宋"/>
          <w:color w:val="auto"/>
          <w:sz w:val="30"/>
          <w:szCs w:val="30"/>
        </w:rPr>
        <w:t>202</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rPr>
        <w:t>河美共赢江东新区“园丁杯”教职工男子篮球联赛并签署本责任书。</w:t>
      </w:r>
    </w:p>
    <w:p>
      <w:pPr>
        <w:keepNext w:val="0"/>
        <w:keepLines w:val="0"/>
        <w:pageBreakBefore w:val="0"/>
        <w:widowControl/>
        <w:kinsoku/>
        <w:wordWrap/>
        <w:overflowPunct/>
        <w:topLinePunct w:val="0"/>
        <w:autoSpaceDE w:val="0"/>
        <w:autoSpaceDN w:val="0"/>
        <w:bidi w:val="0"/>
        <w:adjustRightInd w:val="0"/>
        <w:snapToGrid w:val="0"/>
        <w:spacing w:line="440" w:lineRule="exact"/>
        <w:ind w:firstLine="600" w:firstLineChars="200"/>
        <w:jc w:val="both"/>
        <w:textAlignment w:val="baseline"/>
        <w:rPr>
          <w:rFonts w:hint="eastAsia" w:ascii="仿宋" w:hAnsi="仿宋" w:eastAsia="仿宋" w:cs="仿宋"/>
          <w:sz w:val="30"/>
          <w:szCs w:val="30"/>
          <w:lang w:eastAsia="zh-CN"/>
        </w:rPr>
      </w:pPr>
      <w:r>
        <w:rPr>
          <w:rFonts w:hint="eastAsia" w:ascii="仿宋" w:hAnsi="仿宋" w:eastAsia="仿宋" w:cs="仿宋"/>
          <w:sz w:val="30"/>
          <w:szCs w:val="30"/>
        </w:rPr>
        <w:t>二、本队（人）愿意遵守联赛的所有规则规定及采取的措施</w:t>
      </w:r>
      <w:r>
        <w:rPr>
          <w:rFonts w:hint="eastAsia" w:ascii="仿宋" w:hAnsi="仿宋" w:eastAsia="仿宋" w:cs="仿宋"/>
          <w:sz w:val="30"/>
          <w:szCs w:val="30"/>
          <w:lang w:eastAsia="zh-CN"/>
        </w:rPr>
        <w:t>。</w:t>
      </w:r>
    </w:p>
    <w:p>
      <w:pPr>
        <w:keepNext w:val="0"/>
        <w:keepLines w:val="0"/>
        <w:pageBreakBefore w:val="0"/>
        <w:widowControl/>
        <w:kinsoku/>
        <w:wordWrap/>
        <w:overflowPunct/>
        <w:topLinePunct w:val="0"/>
        <w:autoSpaceDE w:val="0"/>
        <w:autoSpaceDN w:val="0"/>
        <w:bidi w:val="0"/>
        <w:adjustRightInd w:val="0"/>
        <w:snapToGrid w:val="0"/>
        <w:spacing w:line="440" w:lineRule="exact"/>
        <w:ind w:firstLine="600" w:firstLineChars="200"/>
        <w:jc w:val="both"/>
        <w:textAlignment w:val="baseline"/>
        <w:rPr>
          <w:rFonts w:hint="eastAsia" w:ascii="仿宋" w:hAnsi="仿宋" w:eastAsia="仿宋" w:cs="仿宋"/>
          <w:sz w:val="30"/>
          <w:szCs w:val="30"/>
          <w:lang w:eastAsia="zh-CN"/>
        </w:rPr>
      </w:pPr>
      <w:r>
        <w:rPr>
          <w:rFonts w:hint="eastAsia" w:ascii="仿宋" w:hAnsi="仿宋" w:eastAsia="仿宋" w:cs="仿宋"/>
          <w:sz w:val="30"/>
          <w:szCs w:val="30"/>
        </w:rPr>
        <w:t>三、本队（人）完全了解自己的身体状况，确认自己身体健康状况良好，没有任何身体不适或疾病（包括先天性心脏病、风湿性心脏病、高血压、脑血管疾病、其他心脏病以及其</w:t>
      </w:r>
      <w:r>
        <w:rPr>
          <w:rFonts w:hint="eastAsia" w:ascii="仿宋" w:hAnsi="仿宋" w:eastAsia="仿宋" w:cs="仿宋"/>
          <w:sz w:val="30"/>
          <w:szCs w:val="30"/>
          <w:lang w:eastAsia="zh-CN"/>
        </w:rPr>
        <w:t>他</w:t>
      </w:r>
      <w:r>
        <w:rPr>
          <w:rFonts w:hint="eastAsia" w:ascii="仿宋" w:hAnsi="仿宋" w:eastAsia="仿宋" w:cs="仿宋"/>
          <w:sz w:val="30"/>
          <w:szCs w:val="30"/>
        </w:rPr>
        <w:t>不适合参与本次赛事的疾病），再次本人郑重声明，本队（人）已为参赛做好充分准备，可以正常参加本次比赛和活动</w:t>
      </w:r>
      <w:r>
        <w:rPr>
          <w:rFonts w:hint="eastAsia" w:ascii="仿宋" w:hAnsi="仿宋" w:eastAsia="仿宋" w:cs="仿宋"/>
          <w:sz w:val="30"/>
          <w:szCs w:val="30"/>
          <w:lang w:eastAsia="zh-CN"/>
        </w:rPr>
        <w:t>。</w:t>
      </w:r>
    </w:p>
    <w:p>
      <w:pPr>
        <w:keepNext w:val="0"/>
        <w:keepLines w:val="0"/>
        <w:pageBreakBefore w:val="0"/>
        <w:widowControl/>
        <w:kinsoku/>
        <w:wordWrap/>
        <w:overflowPunct/>
        <w:topLinePunct w:val="0"/>
        <w:autoSpaceDE w:val="0"/>
        <w:autoSpaceDN w:val="0"/>
        <w:bidi w:val="0"/>
        <w:adjustRightInd w:val="0"/>
        <w:snapToGrid w:val="0"/>
        <w:spacing w:line="440" w:lineRule="exact"/>
        <w:ind w:firstLine="600" w:firstLineChars="200"/>
        <w:jc w:val="both"/>
        <w:textAlignment w:val="baseline"/>
        <w:rPr>
          <w:rFonts w:hint="eastAsia" w:ascii="仿宋" w:hAnsi="仿宋" w:eastAsia="仿宋" w:cs="仿宋"/>
          <w:sz w:val="30"/>
          <w:szCs w:val="30"/>
        </w:rPr>
      </w:pPr>
      <w:r>
        <w:rPr>
          <w:rFonts w:hint="eastAsia" w:ascii="仿宋" w:hAnsi="仿宋" w:eastAsia="仿宋" w:cs="仿宋"/>
          <w:sz w:val="30"/>
          <w:szCs w:val="30"/>
        </w:rPr>
        <w:t>四、本队（人）充分了解本次比赛潜在的危险、可能出现的风险以及可能由此而导致的受伤或事故，且已准备必要的防范措施，对自己安全负责的态度参赛。</w:t>
      </w:r>
    </w:p>
    <w:p>
      <w:pPr>
        <w:keepNext w:val="0"/>
        <w:keepLines w:val="0"/>
        <w:pageBreakBefore w:val="0"/>
        <w:widowControl/>
        <w:kinsoku/>
        <w:wordWrap/>
        <w:overflowPunct/>
        <w:topLinePunct w:val="0"/>
        <w:autoSpaceDE w:val="0"/>
        <w:autoSpaceDN w:val="0"/>
        <w:bidi w:val="0"/>
        <w:adjustRightInd w:val="0"/>
        <w:snapToGrid w:val="0"/>
        <w:spacing w:line="440" w:lineRule="exact"/>
        <w:ind w:firstLine="600" w:firstLineChars="200"/>
        <w:jc w:val="both"/>
        <w:textAlignment w:val="baseline"/>
        <w:rPr>
          <w:rFonts w:hint="eastAsia" w:ascii="仿宋" w:hAnsi="仿宋" w:eastAsia="仿宋" w:cs="仿宋"/>
          <w:sz w:val="30"/>
          <w:szCs w:val="30"/>
          <w:lang w:eastAsia="zh-CN"/>
        </w:rPr>
      </w:pPr>
      <w:r>
        <w:rPr>
          <w:rFonts w:hint="eastAsia" w:ascii="仿宋" w:hAnsi="仿宋" w:eastAsia="仿宋" w:cs="仿宋"/>
          <w:sz w:val="30"/>
          <w:szCs w:val="30"/>
        </w:rPr>
        <w:t>五、本队（人）愿意承担比赛期间发生的自身意外风险责任，且同意组委会不承担任何形式的赔偿，本队（人）的代理人、继承人、亲属将放弃向组委会追究所有导致伤残、损失或死亡的权利</w:t>
      </w:r>
      <w:r>
        <w:rPr>
          <w:rFonts w:hint="eastAsia" w:ascii="仿宋" w:hAnsi="仿宋" w:eastAsia="仿宋" w:cs="仿宋"/>
          <w:sz w:val="30"/>
          <w:szCs w:val="30"/>
          <w:lang w:eastAsia="zh-CN"/>
        </w:rPr>
        <w:t>。</w:t>
      </w:r>
    </w:p>
    <w:p>
      <w:pPr>
        <w:keepNext w:val="0"/>
        <w:keepLines w:val="0"/>
        <w:pageBreakBefore w:val="0"/>
        <w:widowControl/>
        <w:kinsoku/>
        <w:wordWrap/>
        <w:overflowPunct/>
        <w:topLinePunct w:val="0"/>
        <w:autoSpaceDE w:val="0"/>
        <w:autoSpaceDN w:val="0"/>
        <w:bidi w:val="0"/>
        <w:adjustRightInd w:val="0"/>
        <w:snapToGrid w:val="0"/>
        <w:spacing w:line="440" w:lineRule="exact"/>
        <w:ind w:firstLine="600" w:firstLineChars="200"/>
        <w:jc w:val="both"/>
        <w:textAlignment w:val="baseline"/>
        <w:rPr>
          <w:rFonts w:hint="eastAsia" w:ascii="仿宋" w:hAnsi="仿宋" w:eastAsia="仿宋" w:cs="仿宋"/>
          <w:sz w:val="30"/>
          <w:szCs w:val="30"/>
          <w:lang w:eastAsia="zh-CN"/>
        </w:rPr>
      </w:pPr>
      <w:r>
        <w:rPr>
          <w:rFonts w:hint="eastAsia" w:ascii="仿宋" w:hAnsi="仿宋" w:eastAsia="仿宋" w:cs="仿宋"/>
          <w:sz w:val="30"/>
          <w:szCs w:val="30"/>
        </w:rPr>
        <w:t xml:space="preserve">六、本队（人）同意接受组委会在比赛期间提供的现场急救性质的医务治疗，但在医院救治等发生的相关费用由本队（人）负担 </w:t>
      </w:r>
      <w:r>
        <w:rPr>
          <w:rFonts w:hint="eastAsia" w:ascii="仿宋" w:hAnsi="仿宋" w:eastAsia="仿宋" w:cs="仿宋"/>
          <w:sz w:val="30"/>
          <w:szCs w:val="30"/>
          <w:lang w:eastAsia="zh-CN"/>
        </w:rPr>
        <w:t>。</w:t>
      </w:r>
    </w:p>
    <w:p>
      <w:pPr>
        <w:keepNext w:val="0"/>
        <w:keepLines w:val="0"/>
        <w:pageBreakBefore w:val="0"/>
        <w:widowControl/>
        <w:kinsoku/>
        <w:wordWrap/>
        <w:overflowPunct/>
        <w:topLinePunct w:val="0"/>
        <w:autoSpaceDE w:val="0"/>
        <w:autoSpaceDN w:val="0"/>
        <w:bidi w:val="0"/>
        <w:adjustRightInd w:val="0"/>
        <w:snapToGrid w:val="0"/>
        <w:spacing w:line="440" w:lineRule="exact"/>
        <w:ind w:firstLine="600" w:firstLineChars="200"/>
        <w:jc w:val="both"/>
        <w:textAlignment w:val="baseline"/>
        <w:rPr>
          <w:rFonts w:hint="eastAsia" w:ascii="仿宋" w:hAnsi="仿宋" w:eastAsia="仿宋" w:cs="仿宋"/>
          <w:sz w:val="30"/>
          <w:szCs w:val="30"/>
          <w:lang w:eastAsia="zh-CN"/>
        </w:rPr>
      </w:pPr>
      <w:r>
        <w:rPr>
          <w:rFonts w:hint="eastAsia" w:ascii="仿宋" w:hAnsi="仿宋" w:eastAsia="仿宋" w:cs="仿宋"/>
          <w:sz w:val="30"/>
          <w:szCs w:val="30"/>
        </w:rPr>
        <w:t>七、本队（人）承诺以自己的名义真实参赛，决不冒名顶替</w:t>
      </w:r>
      <w:r>
        <w:rPr>
          <w:rFonts w:hint="eastAsia" w:ascii="仿宋" w:hAnsi="仿宋" w:eastAsia="仿宋" w:cs="仿宋"/>
          <w:sz w:val="30"/>
          <w:szCs w:val="30"/>
          <w:lang w:eastAsia="zh-CN"/>
        </w:rPr>
        <w:t>。</w:t>
      </w:r>
    </w:p>
    <w:p>
      <w:pPr>
        <w:keepNext w:val="0"/>
        <w:keepLines w:val="0"/>
        <w:pageBreakBefore w:val="0"/>
        <w:widowControl/>
        <w:kinsoku/>
        <w:wordWrap/>
        <w:overflowPunct/>
        <w:topLinePunct w:val="0"/>
        <w:autoSpaceDE w:val="0"/>
        <w:autoSpaceDN w:val="0"/>
        <w:bidi w:val="0"/>
        <w:adjustRightInd w:val="0"/>
        <w:snapToGrid w:val="0"/>
        <w:spacing w:line="440" w:lineRule="exact"/>
        <w:ind w:firstLine="600" w:firstLineChars="200"/>
        <w:jc w:val="both"/>
        <w:textAlignment w:val="baseline"/>
        <w:rPr>
          <w:rFonts w:hint="eastAsia" w:ascii="仿宋" w:hAnsi="仿宋" w:eastAsia="仿宋" w:cs="仿宋"/>
          <w:sz w:val="30"/>
          <w:szCs w:val="30"/>
        </w:rPr>
      </w:pPr>
      <w:r>
        <w:rPr>
          <w:rFonts w:hint="eastAsia" w:ascii="仿宋" w:hAnsi="仿宋" w:eastAsia="仿宋" w:cs="仿宋"/>
          <w:sz w:val="30"/>
          <w:szCs w:val="30"/>
        </w:rPr>
        <w:t>八、本队（人）或法定监护人（代理人）已认真阅读并全面理解以上内容，且对上述所有内容予以确认并自愿签署及承担相应的法律责任。</w:t>
      </w:r>
    </w:p>
    <w:p>
      <w:pPr>
        <w:snapToGrid w:val="0"/>
        <w:spacing w:line="440" w:lineRule="exact"/>
        <w:ind w:firstLine="600" w:firstLineChars="200"/>
        <w:jc w:val="both"/>
        <w:rPr>
          <w:rFonts w:hint="eastAsia" w:ascii="仿宋" w:hAnsi="仿宋" w:eastAsia="仿宋" w:cs="仿宋"/>
          <w:sz w:val="30"/>
          <w:szCs w:val="30"/>
        </w:rPr>
      </w:pPr>
    </w:p>
    <w:p>
      <w:pPr>
        <w:snapToGrid w:val="0"/>
        <w:spacing w:line="440" w:lineRule="exact"/>
        <w:ind w:firstLine="600" w:firstLineChars="200"/>
        <w:jc w:val="both"/>
        <w:rPr>
          <w:rFonts w:hint="eastAsia" w:ascii="仿宋" w:hAnsi="仿宋" w:eastAsia="仿宋" w:cs="仿宋"/>
          <w:sz w:val="30"/>
          <w:szCs w:val="30"/>
          <w:lang w:eastAsia="zh-CN"/>
        </w:rPr>
      </w:pPr>
      <w:r>
        <w:rPr>
          <w:rFonts w:hint="eastAsia" w:ascii="仿宋" w:hAnsi="仿宋" w:eastAsia="仿宋" w:cs="仿宋"/>
          <w:sz w:val="30"/>
          <w:szCs w:val="30"/>
        </w:rPr>
        <w:t>运动员</w:t>
      </w:r>
      <w:r>
        <w:rPr>
          <w:rFonts w:hint="eastAsia" w:ascii="仿宋" w:hAnsi="仿宋" w:eastAsia="仿宋" w:cs="仿宋"/>
          <w:sz w:val="30"/>
          <w:szCs w:val="30"/>
          <w:lang w:eastAsia="zh-CN"/>
        </w:rPr>
        <w:t>签名：</w:t>
      </w:r>
    </w:p>
    <w:p>
      <w:pPr>
        <w:snapToGrid w:val="0"/>
        <w:spacing w:line="44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pPr>
        <w:snapToGrid w:val="0"/>
        <w:spacing w:line="440" w:lineRule="exact"/>
        <w:jc w:val="both"/>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（单位盖章）：                             </w:t>
      </w:r>
    </w:p>
    <w:p>
      <w:pPr>
        <w:snapToGrid w:val="0"/>
        <w:spacing w:line="44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lang w:eastAsia="zh-CN"/>
        </w:rPr>
        <w:t>日</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期：</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年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日</w:t>
      </w:r>
    </w:p>
    <w:p>
      <w:pPr>
        <w:snapToGrid w:val="0"/>
        <w:spacing w:line="440" w:lineRule="exact"/>
        <w:jc w:val="both"/>
        <w:rPr>
          <w:rFonts w:hint="eastAsia" w:ascii="仿宋_GB2312" w:eastAsia="仿宋_GB2312"/>
          <w:b/>
          <w:sz w:val="24"/>
        </w:rPr>
      </w:pPr>
      <w:r>
        <w:rPr>
          <w:rFonts w:hint="eastAsia" w:ascii="仿宋" w:hAnsi="仿宋" w:eastAsia="仿宋" w:cs="仿宋"/>
          <w:sz w:val="30"/>
          <w:szCs w:val="30"/>
        </w:rPr>
        <w:t>所有参赛运动员签名（请用</w:t>
      </w:r>
      <w:r>
        <w:rPr>
          <w:rFonts w:hint="eastAsia" w:ascii="仿宋" w:hAnsi="仿宋" w:eastAsia="仿宋" w:cs="仿宋"/>
          <w:sz w:val="30"/>
          <w:szCs w:val="30"/>
          <w:lang w:eastAsia="zh-CN"/>
        </w:rPr>
        <w:t>简</w:t>
      </w:r>
      <w:r>
        <w:rPr>
          <w:rFonts w:hint="eastAsia" w:ascii="仿宋" w:hAnsi="仿宋" w:eastAsia="仿宋" w:cs="仿宋"/>
          <w:sz w:val="30"/>
          <w:szCs w:val="30"/>
        </w:rPr>
        <w:t>体字填写，务必清晰可辨）</w:t>
      </w:r>
    </w:p>
    <w:p>
      <w:pPr>
        <w:spacing w:line="360" w:lineRule="auto"/>
        <w:jc w:val="both"/>
        <w:rPr>
          <w:rFonts w:hint="eastAsia"/>
          <w:sz w:val="32"/>
          <w:szCs w:val="32"/>
        </w:rPr>
      </w:pPr>
    </w:p>
    <w:sectPr>
      <w:footerReference r:id="rId5" w:type="default"/>
      <w:pgSz w:w="11906" w:h="16838"/>
      <w:pgMar w:top="1531" w:right="1531" w:bottom="2098"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4D89C1-E37C-4491-8782-F3F22F80486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4791E758-FE40-4657-835F-C648B4E9C053}"/>
  </w:font>
  <w:font w:name="方正小标宋简体">
    <w:panose1 w:val="02000000000000000000"/>
    <w:charset w:val="86"/>
    <w:family w:val="auto"/>
    <w:pitch w:val="default"/>
    <w:sig w:usb0="00000001" w:usb1="080E0000" w:usb2="00000000" w:usb3="00000000" w:csb0="00040000" w:csb1="00000000"/>
    <w:embedRegular r:id="rId3" w:fontKey="{D15B721E-880B-4A20-899C-B4943AC4081A}"/>
  </w:font>
  <w:font w:name="创艺简标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4" w:fontKey="{3FA0A9B0-3575-46E0-808B-08BF4F7D47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226"/>
      <w:rPr>
        <w:rFonts w:ascii="宋体" w:hAnsi="宋体" w:eastAsia="宋体" w:cs="宋体"/>
        <w:spacing w:val="7"/>
        <w:sz w:val="24"/>
        <w:szCs w:val="24"/>
      </w:rPr>
    </w:pPr>
    <w:r>
      <w:rPr>
        <w:rFonts w:ascii="宋体" w:hAnsi="宋体" w:eastAsia="宋体" w:cs="宋体"/>
        <w:spacing w:val="7"/>
        <w:sz w:val="24"/>
        <w:szCs w:val="24"/>
      </w:rPr>
      <w:t xml:space="preserve"> </w:t>
    </w:r>
  </w:p>
  <w:p>
    <w:pPr>
      <w:spacing w:line="175" w:lineRule="auto"/>
      <w:ind w:left="4226"/>
      <w:rPr>
        <w:rFonts w:ascii="宋体" w:hAnsi="宋体" w:eastAsia="宋体" w:cs="宋体"/>
        <w:spacing w:val="7"/>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xODM4ZmE5MDc5OWEzYzJjODdhYmJmYzkxZTkxNWUifQ=="/>
  </w:docVars>
  <w:rsids>
    <w:rsidRoot w:val="317260B7"/>
    <w:rsid w:val="012D66CB"/>
    <w:rsid w:val="02FD1B80"/>
    <w:rsid w:val="03C32C1F"/>
    <w:rsid w:val="03E47B2B"/>
    <w:rsid w:val="03FB67B0"/>
    <w:rsid w:val="04294F58"/>
    <w:rsid w:val="046E699D"/>
    <w:rsid w:val="0516174A"/>
    <w:rsid w:val="051F15AE"/>
    <w:rsid w:val="05540294"/>
    <w:rsid w:val="05AA6669"/>
    <w:rsid w:val="05AC4062"/>
    <w:rsid w:val="06500719"/>
    <w:rsid w:val="06EF4506"/>
    <w:rsid w:val="06F9319A"/>
    <w:rsid w:val="072C4328"/>
    <w:rsid w:val="07614872"/>
    <w:rsid w:val="07CC279A"/>
    <w:rsid w:val="07F4386F"/>
    <w:rsid w:val="087F635C"/>
    <w:rsid w:val="093478C1"/>
    <w:rsid w:val="0A2549A1"/>
    <w:rsid w:val="0A876F85"/>
    <w:rsid w:val="0AA572D2"/>
    <w:rsid w:val="0B097861"/>
    <w:rsid w:val="0B175F38"/>
    <w:rsid w:val="0C1B2724"/>
    <w:rsid w:val="0C714D93"/>
    <w:rsid w:val="0CA152BE"/>
    <w:rsid w:val="0CE06691"/>
    <w:rsid w:val="0EA53FAC"/>
    <w:rsid w:val="0F625791"/>
    <w:rsid w:val="0F8A31B7"/>
    <w:rsid w:val="10623011"/>
    <w:rsid w:val="118E6C24"/>
    <w:rsid w:val="12130C68"/>
    <w:rsid w:val="125252D5"/>
    <w:rsid w:val="128A74D9"/>
    <w:rsid w:val="13AA5959"/>
    <w:rsid w:val="13FF41D7"/>
    <w:rsid w:val="154A11A2"/>
    <w:rsid w:val="15BB7C02"/>
    <w:rsid w:val="15D47313"/>
    <w:rsid w:val="168E2908"/>
    <w:rsid w:val="173A24A9"/>
    <w:rsid w:val="17525B6D"/>
    <w:rsid w:val="189015C1"/>
    <w:rsid w:val="18B057C0"/>
    <w:rsid w:val="18DB13B6"/>
    <w:rsid w:val="1AB75623"/>
    <w:rsid w:val="1B4B367E"/>
    <w:rsid w:val="1B9941B8"/>
    <w:rsid w:val="1BE671DD"/>
    <w:rsid w:val="1C831A57"/>
    <w:rsid w:val="1C9268F4"/>
    <w:rsid w:val="1DC835AB"/>
    <w:rsid w:val="1E0D0FBE"/>
    <w:rsid w:val="1E5B441F"/>
    <w:rsid w:val="21004E03"/>
    <w:rsid w:val="21150B02"/>
    <w:rsid w:val="219A76D3"/>
    <w:rsid w:val="21EA7AC6"/>
    <w:rsid w:val="237E62B2"/>
    <w:rsid w:val="25B0453A"/>
    <w:rsid w:val="26350780"/>
    <w:rsid w:val="266A6148"/>
    <w:rsid w:val="26CD39E1"/>
    <w:rsid w:val="26D018EA"/>
    <w:rsid w:val="27242217"/>
    <w:rsid w:val="278A3E0D"/>
    <w:rsid w:val="27D13AFF"/>
    <w:rsid w:val="28210439"/>
    <w:rsid w:val="284F4DCF"/>
    <w:rsid w:val="28E21A6C"/>
    <w:rsid w:val="29835806"/>
    <w:rsid w:val="29A021F1"/>
    <w:rsid w:val="2A247357"/>
    <w:rsid w:val="2B754E4C"/>
    <w:rsid w:val="2BCC070B"/>
    <w:rsid w:val="2BCD7EDC"/>
    <w:rsid w:val="2C1F6FF0"/>
    <w:rsid w:val="2CC3572C"/>
    <w:rsid w:val="2CCB3F36"/>
    <w:rsid w:val="2D483DC1"/>
    <w:rsid w:val="2F296A92"/>
    <w:rsid w:val="301937F3"/>
    <w:rsid w:val="30275F10"/>
    <w:rsid w:val="317260B7"/>
    <w:rsid w:val="318F411A"/>
    <w:rsid w:val="32662363"/>
    <w:rsid w:val="327411B4"/>
    <w:rsid w:val="33FF31E0"/>
    <w:rsid w:val="3417545E"/>
    <w:rsid w:val="3482441C"/>
    <w:rsid w:val="35165C82"/>
    <w:rsid w:val="351975ED"/>
    <w:rsid w:val="353533EC"/>
    <w:rsid w:val="35715AD4"/>
    <w:rsid w:val="3684230E"/>
    <w:rsid w:val="37390C2F"/>
    <w:rsid w:val="375F2433"/>
    <w:rsid w:val="378C4395"/>
    <w:rsid w:val="37B101EB"/>
    <w:rsid w:val="38471DB8"/>
    <w:rsid w:val="384D1838"/>
    <w:rsid w:val="38AE3672"/>
    <w:rsid w:val="3B875E6D"/>
    <w:rsid w:val="3B9A04C3"/>
    <w:rsid w:val="3BB93DF3"/>
    <w:rsid w:val="3BC35686"/>
    <w:rsid w:val="3CB7639D"/>
    <w:rsid w:val="3CE77152"/>
    <w:rsid w:val="3D7E6DAC"/>
    <w:rsid w:val="3D9B1CEB"/>
    <w:rsid w:val="3DF22091"/>
    <w:rsid w:val="3E391222"/>
    <w:rsid w:val="3F8F1119"/>
    <w:rsid w:val="408E7B2D"/>
    <w:rsid w:val="41561829"/>
    <w:rsid w:val="41986E3E"/>
    <w:rsid w:val="41FF1F8F"/>
    <w:rsid w:val="42672AE3"/>
    <w:rsid w:val="429733C9"/>
    <w:rsid w:val="42E06053"/>
    <w:rsid w:val="4352109E"/>
    <w:rsid w:val="45A04342"/>
    <w:rsid w:val="45AF314C"/>
    <w:rsid w:val="45F70B41"/>
    <w:rsid w:val="4606007F"/>
    <w:rsid w:val="461551A4"/>
    <w:rsid w:val="473C332E"/>
    <w:rsid w:val="48A51C70"/>
    <w:rsid w:val="48CE5276"/>
    <w:rsid w:val="48F74BC1"/>
    <w:rsid w:val="49471290"/>
    <w:rsid w:val="4A687D8B"/>
    <w:rsid w:val="4B8F0EAA"/>
    <w:rsid w:val="4CEC60BF"/>
    <w:rsid w:val="4DB52955"/>
    <w:rsid w:val="4DBA0643"/>
    <w:rsid w:val="4E766588"/>
    <w:rsid w:val="4EC85307"/>
    <w:rsid w:val="4EFA2729"/>
    <w:rsid w:val="4F11005F"/>
    <w:rsid w:val="4F690A14"/>
    <w:rsid w:val="4FE87012"/>
    <w:rsid w:val="50044C98"/>
    <w:rsid w:val="50081462"/>
    <w:rsid w:val="504A7CCC"/>
    <w:rsid w:val="5130400D"/>
    <w:rsid w:val="52A3428B"/>
    <w:rsid w:val="5387704F"/>
    <w:rsid w:val="538E5F89"/>
    <w:rsid w:val="54F00716"/>
    <w:rsid w:val="55267DF2"/>
    <w:rsid w:val="5593065D"/>
    <w:rsid w:val="55F25877"/>
    <w:rsid w:val="563E0F45"/>
    <w:rsid w:val="566C0CB7"/>
    <w:rsid w:val="567A05AE"/>
    <w:rsid w:val="56B55774"/>
    <w:rsid w:val="56F82C74"/>
    <w:rsid w:val="5B5C6B06"/>
    <w:rsid w:val="5B672A91"/>
    <w:rsid w:val="5C231CFC"/>
    <w:rsid w:val="5D02776D"/>
    <w:rsid w:val="5D4F61E7"/>
    <w:rsid w:val="5D6D595D"/>
    <w:rsid w:val="5E3463A2"/>
    <w:rsid w:val="5E3E629A"/>
    <w:rsid w:val="5E8D6895"/>
    <w:rsid w:val="5F92116E"/>
    <w:rsid w:val="5FEB2206"/>
    <w:rsid w:val="6001764F"/>
    <w:rsid w:val="603730DB"/>
    <w:rsid w:val="60640FCF"/>
    <w:rsid w:val="60A54AAB"/>
    <w:rsid w:val="60C53E4A"/>
    <w:rsid w:val="6111194C"/>
    <w:rsid w:val="61AF3E33"/>
    <w:rsid w:val="61BC1839"/>
    <w:rsid w:val="61EE49A3"/>
    <w:rsid w:val="621F43E9"/>
    <w:rsid w:val="62BB05B6"/>
    <w:rsid w:val="62DD677E"/>
    <w:rsid w:val="631853C6"/>
    <w:rsid w:val="638D6ECA"/>
    <w:rsid w:val="63B41A46"/>
    <w:rsid w:val="63B95393"/>
    <w:rsid w:val="6410048D"/>
    <w:rsid w:val="648B5259"/>
    <w:rsid w:val="64A47B5E"/>
    <w:rsid w:val="659550EE"/>
    <w:rsid w:val="66173D55"/>
    <w:rsid w:val="66327340"/>
    <w:rsid w:val="66541327"/>
    <w:rsid w:val="66754F1F"/>
    <w:rsid w:val="668E1D45"/>
    <w:rsid w:val="670001DC"/>
    <w:rsid w:val="67CF4666"/>
    <w:rsid w:val="683510BA"/>
    <w:rsid w:val="689C0BE9"/>
    <w:rsid w:val="692073C4"/>
    <w:rsid w:val="69814149"/>
    <w:rsid w:val="69A14FAF"/>
    <w:rsid w:val="69A631D9"/>
    <w:rsid w:val="6A061647"/>
    <w:rsid w:val="6A4F6B6F"/>
    <w:rsid w:val="6B74654A"/>
    <w:rsid w:val="6B844801"/>
    <w:rsid w:val="6CCC3665"/>
    <w:rsid w:val="6D0448B3"/>
    <w:rsid w:val="6D1C273C"/>
    <w:rsid w:val="6D7D6CC2"/>
    <w:rsid w:val="6DC1494C"/>
    <w:rsid w:val="6E4D75AE"/>
    <w:rsid w:val="6E63146E"/>
    <w:rsid w:val="6EDA1DC4"/>
    <w:rsid w:val="6F66259D"/>
    <w:rsid w:val="70663524"/>
    <w:rsid w:val="708446DD"/>
    <w:rsid w:val="710837A9"/>
    <w:rsid w:val="713D663A"/>
    <w:rsid w:val="71FB4EB1"/>
    <w:rsid w:val="72520F05"/>
    <w:rsid w:val="72616295"/>
    <w:rsid w:val="73071979"/>
    <w:rsid w:val="731A2D6E"/>
    <w:rsid w:val="740D6797"/>
    <w:rsid w:val="7418207D"/>
    <w:rsid w:val="74D2336D"/>
    <w:rsid w:val="771A5781"/>
    <w:rsid w:val="78281DF2"/>
    <w:rsid w:val="784C2545"/>
    <w:rsid w:val="79927E6B"/>
    <w:rsid w:val="79FB2D15"/>
    <w:rsid w:val="7A1E4266"/>
    <w:rsid w:val="7A37456E"/>
    <w:rsid w:val="7AC8601E"/>
    <w:rsid w:val="7B1B61E5"/>
    <w:rsid w:val="7B211371"/>
    <w:rsid w:val="7B3717F5"/>
    <w:rsid w:val="7C122A4F"/>
    <w:rsid w:val="7D4A0A5C"/>
    <w:rsid w:val="7D5947FB"/>
    <w:rsid w:val="7E17093E"/>
    <w:rsid w:val="7E6E5AB0"/>
    <w:rsid w:val="7E760E0F"/>
    <w:rsid w:val="7F777DF7"/>
    <w:rsid w:val="7FEF1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7">
    <w:name w:val="Body Text"/>
    <w:basedOn w:val="1"/>
    <w:semiHidden/>
    <w:qFormat/>
    <w:uiPriority w:val="0"/>
    <w:rPr>
      <w:rFonts w:ascii="仿宋" w:hAnsi="仿宋" w:eastAsia="仿宋" w:cs="仿宋"/>
      <w:sz w:val="31"/>
      <w:szCs w:val="31"/>
      <w:lang w:val="en-US" w:eastAsia="en-US"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2787</Words>
  <Characters>2881</Characters>
  <Lines>0</Lines>
  <Paragraphs>0</Paragraphs>
  <TotalTime>8</TotalTime>
  <ScaleCrop>false</ScaleCrop>
  <LinksUpToDate>false</LinksUpToDate>
  <CharactersWithSpaces>3038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2023-11-20T06:58:00Z</dcterms:created>
  <dc:creator>敏</dc:creator>
  <cp:lastModifiedBy>Alex</cp:lastModifiedBy>
  <cp:lastPrinted>2024-04-30T03:23:00Z</cp:lastPrinted>
  <dcterms:modified xsi:type="dcterms:W3CDTF">2025-11-24T09:07:19Z</dcterms:modified>
  <dc:title>关于印发《2025河美共赢江东新区“学生奶”杯教职工篮球联赛竞赛规程》的通知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E29E6939BDAB4E82BBE4A29FAC132467</vt:lpwstr>
  </property>
  <property fmtid="{D5CDD505-2E9C-101B-9397-08002B2CF9AE}" pid="4" name="KSOTemplateDocerSaveRecord">
    <vt:lpwstr>eyJoZGlkIjoiOTdlNmEyMTMyMTVmOTE3ZjM5OGU2YTBiMTYwYjVjMTQiLCJ1c2VySWQiOiIzMzcwODczMjEifQ==</vt:lpwstr>
  </property>
</Properties>
</file>